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B6" w:rsidRPr="00866EB4" w:rsidRDefault="00734037" w:rsidP="00866EB4">
      <w:pPr>
        <w:jc w:val="center"/>
        <w:rPr>
          <w:sz w:val="44"/>
          <w:szCs w:val="44"/>
        </w:rPr>
      </w:pPr>
      <w:r w:rsidRPr="00734037">
        <w:rPr>
          <w:sz w:val="44"/>
          <w:szCs w:val="44"/>
        </w:rPr>
        <w:t>SÉANCE DU 31/03/2023 L OMBRE DE STALINE</w:t>
      </w:r>
    </w:p>
    <w:p w:rsidR="009610B6" w:rsidRDefault="009610B6" w:rsidP="009610B6">
      <w:pPr>
        <w:jc w:val="left"/>
        <w:rPr>
          <w:sz w:val="40"/>
          <w:szCs w:val="40"/>
          <w:u w:val="single"/>
        </w:rPr>
      </w:pPr>
      <w:r w:rsidRPr="00734037">
        <w:rPr>
          <w:sz w:val="40"/>
          <w:szCs w:val="40"/>
          <w:u w:val="single"/>
        </w:rPr>
        <w:t xml:space="preserve">I Présentation Rapide de l’Ukraine </w:t>
      </w:r>
    </w:p>
    <w:p w:rsidR="00E91DB4" w:rsidRPr="00E91DB4" w:rsidRDefault="00C15BCA" w:rsidP="009610B6">
      <w:pPr>
        <w:jc w:val="left"/>
        <w:rPr>
          <w:sz w:val="36"/>
          <w:szCs w:val="36"/>
          <w:u w:val="single"/>
        </w:rPr>
      </w:pPr>
      <w:r>
        <w:rPr>
          <w:sz w:val="36"/>
          <w:szCs w:val="36"/>
          <w:u w:val="single"/>
        </w:rPr>
        <w:t>A/ Survol Historique</w:t>
      </w:r>
    </w:p>
    <w:p w:rsidR="00B07F18" w:rsidRPr="00B07F18" w:rsidRDefault="00B07F18" w:rsidP="00734037">
      <w:r w:rsidRPr="00B07F18">
        <w:t>L'</w:t>
      </w:r>
      <w:r w:rsidRPr="00B07F18">
        <w:rPr>
          <w:b/>
          <w:bCs/>
        </w:rPr>
        <w:t>Ukraine</w:t>
      </w:r>
      <w:r>
        <w:rPr>
          <w:vertAlign w:val="superscript"/>
        </w:rPr>
        <w:t xml:space="preserve"> </w:t>
      </w:r>
      <w:r w:rsidR="002A0D9A">
        <w:t xml:space="preserve">est un </w:t>
      </w:r>
      <w:proofErr w:type="spellStart"/>
      <w:r w:rsidR="002A0D9A">
        <w:t>Etat</w:t>
      </w:r>
      <w:proofErr w:type="spellEnd"/>
      <w:r w:rsidR="002A0D9A">
        <w:t xml:space="preserve"> </w:t>
      </w:r>
      <w:r w:rsidRPr="00B07F18">
        <w:t>d'</w:t>
      </w:r>
      <w:r w:rsidR="002A0D9A">
        <w:t xml:space="preserve">Europe </w:t>
      </w:r>
      <w:proofErr w:type="gramStart"/>
      <w:r w:rsidR="002A0D9A">
        <w:t>Orientale ,</w:t>
      </w:r>
      <w:proofErr w:type="gramEnd"/>
      <w:r w:rsidR="002A0D9A">
        <w:t xml:space="preserve"> le deuxième d’Europe </w:t>
      </w:r>
      <w:r w:rsidRPr="00B07F18">
        <w:t>par sa superficie et le premier entièrement européen. Elle est bordée par la </w:t>
      </w:r>
      <w:r w:rsidR="002A0D9A">
        <w:t xml:space="preserve">mer Noire </w:t>
      </w:r>
      <w:r w:rsidR="002A0D9A" w:rsidRPr="00B07F18">
        <w:t xml:space="preserve"> </w:t>
      </w:r>
      <w:r w:rsidRPr="00B07F18">
        <w:t>et la </w:t>
      </w:r>
      <w:r w:rsidR="002A0D9A">
        <w:t>mer d’</w:t>
      </w:r>
      <w:proofErr w:type="spellStart"/>
      <w:r w:rsidR="002A0D9A">
        <w:t>Azoz</w:t>
      </w:r>
      <w:proofErr w:type="spellEnd"/>
      <w:r w:rsidR="002A0D9A" w:rsidRPr="00B07F18">
        <w:t xml:space="preserve"> </w:t>
      </w:r>
      <w:r w:rsidRPr="00B07F18">
        <w:t>au sud, frontalière avec la </w:t>
      </w:r>
      <w:r w:rsidR="002A0D9A">
        <w:t xml:space="preserve">Russie </w:t>
      </w:r>
      <w:r w:rsidR="002A0D9A" w:rsidRPr="00B07F18">
        <w:t xml:space="preserve"> </w:t>
      </w:r>
      <w:r w:rsidRPr="00B07F18">
        <w:t>au nord-est et à l'est, avec la </w:t>
      </w:r>
      <w:r w:rsidR="002A0D9A">
        <w:t xml:space="preserve">Biélorussie </w:t>
      </w:r>
      <w:r w:rsidRPr="00B07F18">
        <w:t>au nord, avec la</w:t>
      </w:r>
      <w:r w:rsidR="002A0D9A">
        <w:t xml:space="preserve"> Pologne</w:t>
      </w:r>
      <w:r w:rsidRPr="00B07F18">
        <w:t>, la</w:t>
      </w:r>
      <w:r w:rsidR="002A0D9A">
        <w:t xml:space="preserve"> Slovaquie </w:t>
      </w:r>
      <w:r w:rsidR="002A0D9A" w:rsidRPr="00B07F18">
        <w:t xml:space="preserve"> </w:t>
      </w:r>
      <w:r w:rsidRPr="00B07F18">
        <w:t>et la </w:t>
      </w:r>
      <w:r w:rsidR="002A0D9A">
        <w:t xml:space="preserve">Hongrie </w:t>
      </w:r>
      <w:r w:rsidR="002A0D9A" w:rsidRPr="00B07F18">
        <w:t xml:space="preserve"> </w:t>
      </w:r>
      <w:r w:rsidRPr="00B07F18">
        <w:t>à l'ouest et avec la</w:t>
      </w:r>
      <w:r w:rsidR="002A0D9A">
        <w:t xml:space="preserve"> Roumanie </w:t>
      </w:r>
      <w:r w:rsidRPr="00B07F18">
        <w:t> et la</w:t>
      </w:r>
      <w:r w:rsidR="00B63BEB">
        <w:t xml:space="preserve"> </w:t>
      </w:r>
      <w:r w:rsidR="002A0D9A">
        <w:t xml:space="preserve">Moldavie </w:t>
      </w:r>
      <w:r w:rsidR="002A0D9A" w:rsidRPr="00B07F18">
        <w:t xml:space="preserve"> </w:t>
      </w:r>
      <w:r w:rsidRPr="00B07F18">
        <w:t>au sud-ouest. La</w:t>
      </w:r>
      <w:r w:rsidR="002A0D9A">
        <w:t xml:space="preserve"> </w:t>
      </w:r>
      <w:proofErr w:type="gramStart"/>
      <w:r w:rsidR="002A0D9A">
        <w:t xml:space="preserve">capitale </w:t>
      </w:r>
      <w:r w:rsidRPr="00B07F18">
        <w:t>,</w:t>
      </w:r>
      <w:proofErr w:type="gramEnd"/>
      <w:r w:rsidRPr="00B07F18">
        <w:t xml:space="preserve"> et la</w:t>
      </w:r>
      <w:r w:rsidR="00C477A6">
        <w:t xml:space="preserve"> </w:t>
      </w:r>
      <w:r w:rsidR="002A0D9A">
        <w:t xml:space="preserve">ville </w:t>
      </w:r>
      <w:r w:rsidR="002A0D9A" w:rsidRPr="00B07F18">
        <w:t xml:space="preserve"> </w:t>
      </w:r>
      <w:r w:rsidRPr="00B07F18">
        <w:t>la plus peuplée du pays, est</w:t>
      </w:r>
      <w:r w:rsidR="00C477A6">
        <w:t xml:space="preserve"> Kiev </w:t>
      </w:r>
      <w:r w:rsidRPr="00B07F18">
        <w:t>. Avant d'être un État indépendant, après la dissolution de l’Union soviétique en 1991, l'Ukraine est d’abord une zone limitrophe mal délimitée, couverte de steppes et de prairies, et revendiquée par les puissances polonaises et russes, puis turques au fur et à mesure du retrait des populations nomades tatares et mongoles.</w:t>
      </w:r>
    </w:p>
    <w:p w:rsidR="00B07F18" w:rsidRPr="00B07F18" w:rsidRDefault="00B07F18" w:rsidP="00734037">
      <w:r w:rsidRPr="00B07F18">
        <w:t>Les origines de la</w:t>
      </w:r>
      <w:r w:rsidR="00C477A6">
        <w:t xml:space="preserve"> culture ukrainienne </w:t>
      </w:r>
      <w:r w:rsidRPr="00B07F18">
        <w:t> remontent à l'État</w:t>
      </w:r>
      <w:r w:rsidR="00DF266B">
        <w:t xml:space="preserve"> S</w:t>
      </w:r>
      <w:r w:rsidR="00C477A6">
        <w:t xml:space="preserve">lave oriental </w:t>
      </w:r>
      <w:r w:rsidR="00C477A6" w:rsidRPr="00B07F18">
        <w:t xml:space="preserve"> </w:t>
      </w:r>
      <w:r w:rsidRPr="00B07F18">
        <w:t>médiéval de la </w:t>
      </w:r>
      <w:r w:rsidR="00C477A6">
        <w:t xml:space="preserve"> Rus’ de Kiev</w:t>
      </w:r>
      <w:r w:rsidRPr="00B07F18">
        <w:t>. Après la chute de cette dernière à l'issue des </w:t>
      </w:r>
      <w:r w:rsidR="00C477A6">
        <w:t xml:space="preserve"> invasions mongoles </w:t>
      </w:r>
      <w:r w:rsidRPr="00B07F18">
        <w:t>du</w:t>
      </w:r>
      <w:r w:rsidR="00C477A6">
        <w:t xml:space="preserve"> XIII EM</w:t>
      </w:r>
      <w:r w:rsidR="00C477A6" w:rsidRPr="00B07F18">
        <w:t xml:space="preserve"> </w:t>
      </w:r>
      <w:r w:rsidRPr="00B07F18">
        <w:t>siècle, le territoire fait l’objet de partitions et se voit revendiqué par plusieurs puissances étrangères, dont la</w:t>
      </w:r>
      <w:r w:rsidR="00C477A6">
        <w:t xml:space="preserve"> république des Deux  Nations</w:t>
      </w:r>
      <w:r w:rsidRPr="00B07F18">
        <w:t xml:space="preserve"> (monarchie élective Pologne-Lituanie) à l'ouest et </w:t>
      </w:r>
      <w:r w:rsidR="00C477A6">
        <w:t xml:space="preserve">l’Empire Ottoman </w:t>
      </w:r>
      <w:r w:rsidRPr="00B07F18">
        <w:t> au sud. Le </w:t>
      </w:r>
      <w:proofErr w:type="spellStart"/>
      <w:r w:rsidR="00C477A6">
        <w:t>Hetmanat</w:t>
      </w:r>
      <w:proofErr w:type="spellEnd"/>
      <w:r w:rsidR="00C477A6">
        <w:t xml:space="preserve"> cosaque </w:t>
      </w:r>
      <w:r w:rsidRPr="00B07F18">
        <w:t>est créé en 1648 par</w:t>
      </w:r>
      <w:r w:rsidR="00C477A6">
        <w:t xml:space="preserve"> Bohdan </w:t>
      </w:r>
      <w:proofErr w:type="spellStart"/>
      <w:r w:rsidR="00C477A6">
        <w:t>Khmelnytsky</w:t>
      </w:r>
      <w:proofErr w:type="spellEnd"/>
      <w:r w:rsidR="00C477A6">
        <w:t xml:space="preserve"> </w:t>
      </w:r>
      <w:r w:rsidRPr="00B07F18">
        <w:t xml:space="preserve">à la suite d'une révolte armée contre la République des Deux Nations. Durant sa </w:t>
      </w:r>
      <w:proofErr w:type="spellStart"/>
      <w:r w:rsidRPr="00B07F18">
        <w:t>brêve</w:t>
      </w:r>
      <w:proofErr w:type="spellEnd"/>
      <w:r w:rsidRPr="00B07F18">
        <w:t xml:space="preserve"> existence (1648-1660) le </w:t>
      </w:r>
      <w:proofErr w:type="spellStart"/>
      <w:r w:rsidRPr="00B07F18">
        <w:t>hetmanat</w:t>
      </w:r>
      <w:proofErr w:type="spellEnd"/>
      <w:r w:rsidRPr="00B07F18">
        <w:t xml:space="preserve"> alterne entre suzeraineté russe et polonaise. En 1654, le </w:t>
      </w:r>
      <w:proofErr w:type="spellStart"/>
      <w:r w:rsidRPr="00B07F18">
        <w:t>hetmanat</w:t>
      </w:r>
      <w:proofErr w:type="spellEnd"/>
      <w:r w:rsidRPr="00B07F18">
        <w:t xml:space="preserve"> est admis au sein de</w:t>
      </w:r>
      <w:r w:rsidR="00C477A6">
        <w:t xml:space="preserve"> l’Empire </w:t>
      </w:r>
      <w:proofErr w:type="gramStart"/>
      <w:r w:rsidR="00C477A6">
        <w:t xml:space="preserve">Russe </w:t>
      </w:r>
      <w:r w:rsidRPr="00B07F18">
        <w:t>.</w:t>
      </w:r>
      <w:proofErr w:type="gramEnd"/>
      <w:r w:rsidRPr="00B07F18">
        <w:t xml:space="preserve"> En 1667 le</w:t>
      </w:r>
      <w:r w:rsidR="00C477A6">
        <w:t xml:space="preserve"> traité d’</w:t>
      </w:r>
      <w:proofErr w:type="spellStart"/>
      <w:r w:rsidR="00C477A6">
        <w:t>Androussovo</w:t>
      </w:r>
      <w:proofErr w:type="spellEnd"/>
      <w:r w:rsidR="00C477A6">
        <w:t xml:space="preserve"> </w:t>
      </w:r>
      <w:r w:rsidRPr="00B07F18">
        <w:t>reconnaît à la Russie la suzeraineté de la partie de l'</w:t>
      </w:r>
      <w:proofErr w:type="spellStart"/>
      <w:r w:rsidRPr="00B07F18">
        <w:t>hetmanat</w:t>
      </w:r>
      <w:proofErr w:type="spellEnd"/>
      <w:r w:rsidRPr="00B07F18">
        <w:t xml:space="preserve"> située sur la rive gauche, </w:t>
      </w:r>
      <w:r w:rsidRPr="00B07F18">
        <w:lastRenderedPageBreak/>
        <w:t>orientale, du Dniepr, y compris Kiev. Les cosaques de l'</w:t>
      </w:r>
      <w:r w:rsidR="00C477A6">
        <w:t>Ukraine Occidentale</w:t>
      </w:r>
      <w:r w:rsidRPr="00B07F18">
        <w:t xml:space="preserve">, eux, restent sous domination polonaise. Après avoir été partiellement conquise par les Turcs, la partie occidentale finira rattachée à </w:t>
      </w:r>
      <w:proofErr w:type="gramStart"/>
      <w:r w:rsidRPr="00B07F18">
        <w:t>l'</w:t>
      </w:r>
      <w:r w:rsidR="00B63BEB">
        <w:t xml:space="preserve"> Empire</w:t>
      </w:r>
      <w:proofErr w:type="gramEnd"/>
      <w:r w:rsidR="00B63BEB">
        <w:t xml:space="preserve"> d’Autriche</w:t>
      </w:r>
      <w:r w:rsidRPr="00B07F18">
        <w:t>, à son successeur l'</w:t>
      </w:r>
      <w:r w:rsidR="00B63BEB">
        <w:t xml:space="preserve">Autriche-Hongrie </w:t>
      </w:r>
      <w:r w:rsidRPr="00B07F18">
        <w:t>, puis à la</w:t>
      </w:r>
      <w:r w:rsidR="00B63BEB">
        <w:t xml:space="preserve"> république de Pologne </w:t>
      </w:r>
      <w:r w:rsidRPr="00B07F18">
        <w:t>.</w:t>
      </w:r>
    </w:p>
    <w:p w:rsidR="00A30F4C" w:rsidRDefault="00B07F18" w:rsidP="00734037">
      <w:r w:rsidRPr="00B07F18">
        <w:t>Pendant la </w:t>
      </w:r>
      <w:r w:rsidR="00B63BEB">
        <w:t xml:space="preserve">révolution </w:t>
      </w:r>
      <w:proofErr w:type="gramStart"/>
      <w:r w:rsidR="00B63BEB">
        <w:t xml:space="preserve">russe </w:t>
      </w:r>
      <w:r w:rsidRPr="00B07F18">
        <w:t>,</w:t>
      </w:r>
      <w:proofErr w:type="gramEnd"/>
      <w:r w:rsidRPr="00B07F18">
        <w:t xml:space="preserve"> la</w:t>
      </w:r>
      <w:r w:rsidR="00B63BEB">
        <w:t xml:space="preserve"> République populaire Ukrainienne </w:t>
      </w:r>
      <w:r w:rsidRPr="00B07F18">
        <w:t> connaît brièvement</w:t>
      </w:r>
      <w:r w:rsidR="00B63BEB">
        <w:t xml:space="preserve"> l’indépendance</w:t>
      </w:r>
      <w:r w:rsidR="002151A7">
        <w:t xml:space="preserve"> (1917 à 1922)</w:t>
      </w:r>
      <w:r w:rsidR="00B63BEB">
        <w:t xml:space="preserve"> </w:t>
      </w:r>
      <w:r w:rsidRPr="00B07F18">
        <w:t> avec reconnaissance internationale. Elle intègre une partie de l'ancienne </w:t>
      </w:r>
      <w:r w:rsidR="00B63BEB">
        <w:t xml:space="preserve"> république populaire d’Ukraine occidentale</w:t>
      </w:r>
      <w:r w:rsidRPr="00B07F18">
        <w:t>, avant de devenir la </w:t>
      </w:r>
      <w:r w:rsidR="00B63BEB">
        <w:t xml:space="preserve"> république socialiste soviétique d’Ukraine </w:t>
      </w:r>
      <w:r w:rsidRPr="00B07F18">
        <w:t>de l'</w:t>
      </w:r>
      <w:r w:rsidR="00B63BEB">
        <w:t xml:space="preserve">Union soviétique </w:t>
      </w:r>
      <w:r w:rsidRPr="00B07F18">
        <w:t>, dans les années 1920 à la suite de la </w:t>
      </w:r>
      <w:r w:rsidR="00B63BEB">
        <w:t xml:space="preserve"> guerre civile russe</w:t>
      </w:r>
      <w:r w:rsidR="00A30F4C">
        <w:t xml:space="preserve"> Ceci marque une brève période d’</w:t>
      </w:r>
      <w:proofErr w:type="spellStart"/>
      <w:r w:rsidR="00A30F4C">
        <w:t>ukrainisation</w:t>
      </w:r>
      <w:proofErr w:type="spellEnd"/>
      <w:r w:rsidR="00A30F4C">
        <w:t xml:space="preserve">  politique dite d’indigénisation se traduisant par le retour de l’Ukrainien  la promotion de cadres nationaux la réouverture des écoles et université en lange ukrainienne</w:t>
      </w:r>
    </w:p>
    <w:p w:rsidR="00C7778F" w:rsidRDefault="00A30F4C" w:rsidP="00734037">
      <w:proofErr w:type="gramStart"/>
      <w:r>
        <w:t xml:space="preserve">Cependant </w:t>
      </w:r>
      <w:r w:rsidR="00B07F18" w:rsidRPr="00B07F18">
        <w:t>.</w:t>
      </w:r>
      <w:proofErr w:type="gramEnd"/>
      <w:r w:rsidR="00B07F18" w:rsidRPr="00B07F18">
        <w:t xml:space="preserve"> En 1921, </w:t>
      </w:r>
      <w:r w:rsidR="00B63BEB">
        <w:t xml:space="preserve">l’Armée Rouge </w:t>
      </w:r>
      <w:r w:rsidR="00B63BEB" w:rsidRPr="00B07F18">
        <w:t xml:space="preserve"> </w:t>
      </w:r>
      <w:r w:rsidR="00B07F18" w:rsidRPr="00B07F18">
        <w:t>écrase définitivement l'</w:t>
      </w:r>
      <w:r w:rsidR="00B63BEB">
        <w:t>armée révolutionnair</w:t>
      </w:r>
      <w:r w:rsidR="00DF266B">
        <w:t xml:space="preserve">e insurrectionnelle </w:t>
      </w:r>
      <w:proofErr w:type="spellStart"/>
      <w:r w:rsidR="00DF266B">
        <w:t>Ukréniain</w:t>
      </w:r>
      <w:proofErr w:type="spellEnd"/>
      <w:r w:rsidR="00B07F18" w:rsidRPr="00B07F18">
        <w:t xml:space="preserve"> qui contrôlait depuis 1918 le centre, le Sud et l'Est du pays, mettant un terme à l</w:t>
      </w:r>
      <w:r w:rsidR="00B63BEB">
        <w:t xml:space="preserve">’Ukraine  </w:t>
      </w:r>
      <w:proofErr w:type="gramStart"/>
      <w:r w:rsidR="00B63BEB">
        <w:t xml:space="preserve">libertaire </w:t>
      </w:r>
      <w:r w:rsidR="00B07F18" w:rsidRPr="00B07F18">
        <w:t>.</w:t>
      </w:r>
      <w:proofErr w:type="gramEnd"/>
    </w:p>
    <w:p w:rsidR="00C7778F" w:rsidRPr="00C7778F" w:rsidRDefault="00C7778F" w:rsidP="00C7778F">
      <w:r w:rsidRPr="00C7778F">
        <w:t>Entre 1931 et 1933, une série de famines  et l'intensification de la « dékoulakisation» frappent l'Union soviétique et ravagent particulièrement l'Ukraine, alors que cette région était la plus fertile de toute l'URSS. Entre 2,6 et 5 millions de personnes meurent des suites de cette famine. Les Ukrainiens l'appellent « </w:t>
      </w:r>
      <w:proofErr w:type="spellStart"/>
      <w:r w:rsidRPr="00C7778F">
        <w:t>Holodomor</w:t>
      </w:r>
      <w:proofErr w:type="spellEnd"/>
      <w:r w:rsidRPr="00C7778F">
        <w:t> </w:t>
      </w:r>
    </w:p>
    <w:p w:rsidR="00C7778F" w:rsidRDefault="00C7778F" w:rsidP="00734037">
      <w:r w:rsidRPr="00C7778F">
        <w:t>Des exécutions et des</w:t>
      </w:r>
      <w:r>
        <w:t xml:space="preserve"> déportations </w:t>
      </w:r>
      <w:r w:rsidRPr="00C7778F">
        <w:t> d'Ukrainiens accusés de nationalisme sont organisées durant les </w:t>
      </w:r>
      <w:r>
        <w:t>purges staliniennes de 1937-1939</w:t>
      </w:r>
      <w:r w:rsidRPr="00C7778F">
        <w:t> : plusieurs millions d'Ukrainiens sont exécutés ou envoyés vers des</w:t>
      </w:r>
      <w:r>
        <w:t xml:space="preserve"> camps de travail </w:t>
      </w:r>
      <w:proofErr w:type="gramStart"/>
      <w:r>
        <w:t xml:space="preserve">soviétiques </w:t>
      </w:r>
      <w:r w:rsidRPr="00C7778F">
        <w:t>,</w:t>
      </w:r>
      <w:proofErr w:type="gramEnd"/>
      <w:r w:rsidRPr="00C7778F">
        <w:t xml:space="preserve"> comme le sont aussi tous les suspects de nationalisme dit « bourgeois », les Russes en premie</w:t>
      </w:r>
      <w:r>
        <w:t>r</w:t>
      </w:r>
    </w:p>
    <w:p w:rsidR="00B07F18" w:rsidRDefault="00B07F18" w:rsidP="00734037">
      <w:r w:rsidRPr="00B07F18">
        <w:t xml:space="preserve"> En 1939, l'Union soviétique achève sa conquête de l'</w:t>
      </w:r>
      <w:r w:rsidR="00B63BEB">
        <w:t xml:space="preserve">Ukraine occidentale </w:t>
      </w:r>
      <w:r w:rsidR="00B63BEB" w:rsidRPr="00B07F18">
        <w:t xml:space="preserve"> </w:t>
      </w:r>
      <w:r w:rsidRPr="00B07F18">
        <w:t>auparavant rattachée à la Pologne, conformément au </w:t>
      </w:r>
      <w:r w:rsidR="00B63BEB">
        <w:t>pacte  germano –soviétique</w:t>
      </w:r>
      <w:r w:rsidRPr="00B07F18">
        <w:t>.</w:t>
      </w:r>
    </w:p>
    <w:p w:rsidR="00866EB4" w:rsidRDefault="005D0ECA" w:rsidP="005D0ECA">
      <w:r w:rsidRPr="005D0ECA">
        <w:lastRenderedPageBreak/>
        <w:t>À l'été 1941, l'Ukraine est</w:t>
      </w:r>
      <w:r>
        <w:t xml:space="preserve"> envahie par les armées </w:t>
      </w:r>
      <w:proofErr w:type="gramStart"/>
      <w:r>
        <w:t xml:space="preserve">allemandes </w:t>
      </w:r>
      <w:r w:rsidRPr="005D0ECA">
        <w:t>.</w:t>
      </w:r>
      <w:proofErr w:type="gramEnd"/>
      <w:r w:rsidRPr="005D0ECA">
        <w:t xml:space="preserve"> À leur arrivée, les Allemands sont reçus en libérateurs par une</w:t>
      </w:r>
      <w:r>
        <w:t xml:space="preserve"> partie de la population </w:t>
      </w:r>
      <w:proofErr w:type="gramStart"/>
      <w:r>
        <w:t xml:space="preserve">ukrainienne </w:t>
      </w:r>
      <w:r w:rsidRPr="005D0ECA">
        <w:t>,</w:t>
      </w:r>
      <w:proofErr w:type="gramEnd"/>
      <w:r w:rsidRPr="005D0ECA">
        <w:t xml:space="preserve"> surtout par la population de la partie de la</w:t>
      </w:r>
      <w:r>
        <w:t xml:space="preserve"> Pologne </w:t>
      </w:r>
      <w:r w:rsidRPr="005D0ECA">
        <w:t> envahie par Staline en 1939 puis intégrée à l'Ukraine.</w:t>
      </w:r>
      <w:r w:rsidR="00866EB4">
        <w:t xml:space="preserve">     </w:t>
      </w:r>
    </w:p>
    <w:p w:rsidR="00866EB4" w:rsidRPr="0031115A" w:rsidRDefault="00866EB4" w:rsidP="005D0ECA">
      <w:pPr>
        <w:rPr>
          <w:b/>
        </w:rPr>
      </w:pPr>
      <w:r>
        <w:tab/>
      </w:r>
      <w:r>
        <w:tab/>
      </w:r>
      <w:r>
        <w:tab/>
      </w:r>
      <w:r>
        <w:tab/>
      </w:r>
      <w:r>
        <w:tab/>
      </w:r>
      <w:r>
        <w:tab/>
      </w:r>
      <w:r>
        <w:tab/>
      </w:r>
      <w:r>
        <w:tab/>
      </w:r>
      <w:r>
        <w:tab/>
      </w:r>
      <w:r>
        <w:tab/>
      </w:r>
      <w:r>
        <w:tab/>
      </w:r>
      <w:r>
        <w:tab/>
      </w:r>
      <w:r>
        <w:tab/>
      </w:r>
      <w:r>
        <w:tab/>
      </w:r>
      <w:r w:rsidRPr="0031115A">
        <w:rPr>
          <w:b/>
        </w:rPr>
        <w:t>1/11</w:t>
      </w:r>
    </w:p>
    <w:p w:rsidR="005D0ECA" w:rsidRPr="005D0ECA" w:rsidRDefault="005D0ECA" w:rsidP="005D0ECA">
      <w:r w:rsidRPr="005D0ECA">
        <w:t xml:space="preserve"> Mais, au fur et à mesure de leur progression vers l'est du pays, et notamment en raison des mauvais traitements infligés à la population, les </w:t>
      </w:r>
      <w:r>
        <w:t xml:space="preserve">occupants allemands </w:t>
      </w:r>
      <w:r w:rsidRPr="005D0ECA">
        <w:t xml:space="preserve"> rencontrent une forte résistance de la part de la population locale, laquelle perdure jusqu'au retour des Soviétiques en 1944. En représailles, les Allemands traquent les</w:t>
      </w:r>
      <w:r>
        <w:t xml:space="preserve"> </w:t>
      </w:r>
      <w:proofErr w:type="gramStart"/>
      <w:r>
        <w:t xml:space="preserve">partisans </w:t>
      </w:r>
      <w:r w:rsidRPr="005D0ECA">
        <w:t>,</w:t>
      </w:r>
      <w:proofErr w:type="gramEnd"/>
      <w:r w:rsidRPr="005D0ECA">
        <w:t xml:space="preserve"> et brûlent des centaines de villages et des milliers de maisons avec leurs habitants. La </w:t>
      </w:r>
      <w:r>
        <w:t xml:space="preserve">population juive d’Ukraine </w:t>
      </w:r>
      <w:r w:rsidRPr="005D0ECA">
        <w:t xml:space="preserve"> est anéantie par l'application de la </w:t>
      </w:r>
      <w:r>
        <w:t xml:space="preserve">solution </w:t>
      </w:r>
      <w:proofErr w:type="gramStart"/>
      <w:r>
        <w:t xml:space="preserve">finale </w:t>
      </w:r>
      <w:r w:rsidRPr="005D0ECA">
        <w:t>.</w:t>
      </w:r>
      <w:proofErr w:type="gramEnd"/>
    </w:p>
    <w:p w:rsidR="005D0ECA" w:rsidRDefault="005D0ECA" w:rsidP="005D0ECA">
      <w:r w:rsidRPr="005D0ECA">
        <w:t>Le 28 avril 1943, le</w:t>
      </w:r>
      <w:r>
        <w:t xml:space="preserve"> </w:t>
      </w:r>
      <w:proofErr w:type="spellStart"/>
      <w:r>
        <w:t>le</w:t>
      </w:r>
      <w:proofErr w:type="spellEnd"/>
      <w:r>
        <w:t xml:space="preserve"> haut commandement de la Wehrmacht </w:t>
      </w:r>
      <w:r w:rsidRPr="005D0ECA">
        <w:t> annonce la création de la </w:t>
      </w:r>
      <w:r>
        <w:t xml:space="preserve">division SS Galicie </w:t>
      </w:r>
      <w:r w:rsidRPr="005D0ECA">
        <w:t xml:space="preserve"> constituée de volontaires ukrainiens ; les historiens estiment que plus de 220 000 Ukrainiens se sont engagés aux côtés des forces allemandes durant la</w:t>
      </w:r>
      <w:r>
        <w:t xml:space="preserve"> Seconde guerre Mondiale </w:t>
      </w:r>
      <w:r w:rsidRPr="005D0ECA">
        <w:t xml:space="preserve"> pour combattre le régime soviétique </w:t>
      </w:r>
    </w:p>
    <w:p w:rsidR="005D0ECA" w:rsidRDefault="005D0ECA" w:rsidP="005D0ECA">
      <w:r w:rsidRPr="005D0ECA">
        <w:t>En 1944, l’</w:t>
      </w:r>
      <w:r>
        <w:t xml:space="preserve">Armée Rouge </w:t>
      </w:r>
      <w:r w:rsidRPr="005D0ECA">
        <w:t> libère la plus grande partie de l’Ukraine. En juin 1945, la</w:t>
      </w:r>
      <w:r>
        <w:t xml:space="preserve"> Ruthénie du sud des </w:t>
      </w:r>
      <w:proofErr w:type="spellStart"/>
      <w:proofErr w:type="gramStart"/>
      <w:r>
        <w:t>carpates</w:t>
      </w:r>
      <w:proofErr w:type="spellEnd"/>
      <w:r>
        <w:t xml:space="preserve"> </w:t>
      </w:r>
      <w:r w:rsidRPr="005D0ECA">
        <w:t>,</w:t>
      </w:r>
      <w:proofErr w:type="gramEnd"/>
      <w:r w:rsidRPr="005D0ECA">
        <w:t xml:space="preserve"> prise à la </w:t>
      </w:r>
      <w:r>
        <w:t xml:space="preserve">Hongrie </w:t>
      </w:r>
      <w:r w:rsidRPr="005D0ECA">
        <w:t> (qui l'avait acquise en 1939 sur la </w:t>
      </w:r>
      <w:r>
        <w:t xml:space="preserve">Slovaquie </w:t>
      </w:r>
      <w:r w:rsidRPr="005D0ECA">
        <w:t>), rejoint à son tour l’Ukraine soviétique</w:t>
      </w:r>
    </w:p>
    <w:p w:rsidR="005D0ECA" w:rsidRPr="005D0ECA" w:rsidRDefault="005D0ECA" w:rsidP="005D0ECA">
      <w:r w:rsidRPr="005D0ECA">
        <w:t>À la fin du conflit, le bilan des pertes ukrainiennes est de huit millions de morts dont 1,377 million étaient des militaires.</w:t>
      </w:r>
    </w:p>
    <w:p w:rsidR="005D0ECA" w:rsidRDefault="005D0ECA" w:rsidP="005D0ECA">
      <w:r w:rsidRPr="005D0ECA">
        <w:t>Quant aux</w:t>
      </w:r>
      <w:r>
        <w:t xml:space="preserve"> indépendantistes </w:t>
      </w:r>
      <w:r w:rsidRPr="005D0ECA">
        <w:t> — présents essentiellement dans les régions ouest —, ils continuent une résistance locale armée contre l'URSS jusqu'en 1954.</w:t>
      </w:r>
    </w:p>
    <w:p w:rsidR="00A30F4C" w:rsidRPr="005D0ECA" w:rsidRDefault="00A30F4C" w:rsidP="005D0ECA">
      <w:r w:rsidRPr="00A30F4C">
        <w:t>Le 26 juin 1945, l’Ukraine devient l’un des membres fondateurs de l'</w:t>
      </w:r>
      <w:r>
        <w:t>ONU</w:t>
      </w:r>
      <w:r w:rsidRPr="00A30F4C">
        <w:t>, en y obtenant, en soulignement de son rôle dans la victoire sur le nazisme, avec la Biélorussie, une place distincte de l'URSS. Cette disposition particulière permet à l'Union soviétique de bénéficier de voix supplémentaires dans les votes de l'assemblée générale de l'ONU</w:t>
      </w:r>
    </w:p>
    <w:p w:rsidR="005D0ECA" w:rsidRPr="005D0ECA" w:rsidRDefault="005D0ECA" w:rsidP="005D0ECA">
      <w:r w:rsidRPr="005D0ECA">
        <w:lastRenderedPageBreak/>
        <w:t>En</w:t>
      </w:r>
      <w:r>
        <w:t xml:space="preserve"> 1954</w:t>
      </w:r>
      <w:r w:rsidRPr="005D0ECA">
        <w:t>, le 1</w:t>
      </w:r>
      <w:r w:rsidRPr="005D0ECA">
        <w:rPr>
          <w:vertAlign w:val="superscript"/>
        </w:rPr>
        <w:t>er</w:t>
      </w:r>
      <w:r w:rsidRPr="005D0ECA">
        <w:t> secrétaire du</w:t>
      </w:r>
      <w:r>
        <w:t xml:space="preserve"> Parti communiste d’URSS  </w:t>
      </w:r>
      <w:r w:rsidRPr="005D0ECA">
        <w:t xml:space="preserve">,  </w:t>
      </w:r>
      <w:r>
        <w:t xml:space="preserve">Khrouchtchev </w:t>
      </w:r>
      <w:r w:rsidRPr="005D0ECA">
        <w:t> qui a passé sa jeunesse en Ukraine, transfère la péninsule de</w:t>
      </w:r>
      <w:r>
        <w:t xml:space="preserve"> Crimée </w:t>
      </w:r>
      <w:r w:rsidRPr="005D0ECA">
        <w:t xml:space="preserve"> à la </w:t>
      </w:r>
      <w:r w:rsidR="00A30F4C">
        <w:t xml:space="preserve">république soviétique socialiste d’Ukraine </w:t>
      </w:r>
      <w:r w:rsidRPr="005D0ECA">
        <w:t xml:space="preserve"> pour marquer le 300</w:t>
      </w:r>
      <w:r w:rsidRPr="005D0ECA">
        <w:rPr>
          <w:vertAlign w:val="superscript"/>
        </w:rPr>
        <w:t>e</w:t>
      </w:r>
      <w:r w:rsidRPr="005D0ECA">
        <w:t> anniversaire du </w:t>
      </w:r>
      <w:r w:rsidR="00A30F4C">
        <w:t xml:space="preserve">traité de </w:t>
      </w:r>
      <w:proofErr w:type="spellStart"/>
      <w:r w:rsidR="00A30F4C">
        <w:t>Pereïaslav</w:t>
      </w:r>
      <w:proofErr w:type="spellEnd"/>
      <w:r w:rsidR="00A30F4C">
        <w:t xml:space="preserve"> </w:t>
      </w:r>
      <w:r w:rsidRPr="005D0ECA">
        <w:t>marquant l'union entre la Russie et les provinces formant l'Ukraine d'alors. L'Ukraine est considérée comme un modèle des républiques soviétiques. Notamment,</w:t>
      </w:r>
      <w:r w:rsidR="00A30F4C">
        <w:t xml:space="preserve"> Léonid </w:t>
      </w:r>
      <w:proofErr w:type="gramStart"/>
      <w:r w:rsidR="00A30F4C">
        <w:t xml:space="preserve">Brejnev </w:t>
      </w:r>
      <w:r w:rsidR="00A30F4C" w:rsidRPr="005D0ECA">
        <w:t xml:space="preserve"> </w:t>
      </w:r>
      <w:r w:rsidRPr="005D0ECA">
        <w:t>,</w:t>
      </w:r>
      <w:proofErr w:type="gramEnd"/>
      <w:r w:rsidRPr="005D0ECA">
        <w:t xml:space="preserve"> le principal dirigeant de l'URSS pendant 18 ans entre 1964 et 1982, est d'origine ukrainienne.</w:t>
      </w:r>
    </w:p>
    <w:p w:rsidR="005D0ECA" w:rsidRPr="00B07F18" w:rsidRDefault="005D0ECA" w:rsidP="00734037">
      <w:r w:rsidRPr="005D0ECA">
        <w:t>La fin de la période soviétique est marquée en 1986 par la</w:t>
      </w:r>
      <w:r w:rsidR="00A30F4C">
        <w:t xml:space="preserve"> catastrophe nucléaire de </w:t>
      </w:r>
      <w:proofErr w:type="spellStart"/>
      <w:r w:rsidR="00A30F4C">
        <w:t>Tchernobil</w:t>
      </w:r>
      <w:proofErr w:type="spellEnd"/>
      <w:r w:rsidRPr="005D0ECA">
        <w:t> dont le coût humain et financier a été considérable</w:t>
      </w:r>
    </w:p>
    <w:p w:rsidR="00E91DB4" w:rsidRDefault="00B07F18" w:rsidP="00734037">
      <w:r w:rsidRPr="00B07F18">
        <w:t xml:space="preserve">L'Ukraine devient une nouvelle fois indépendante en </w:t>
      </w:r>
      <w:r w:rsidR="00A30F4C">
        <w:t xml:space="preserve">24 Août </w:t>
      </w:r>
      <w:r w:rsidRPr="00B07F18">
        <w:t>1991, avec la</w:t>
      </w:r>
      <w:r w:rsidR="00B63BEB">
        <w:t xml:space="preserve"> dislocation de l’URSS</w:t>
      </w:r>
      <w:r w:rsidRPr="00B07F18">
        <w:t> et est alors la troisième puissance nucléaire mondiale en nombre d'ogives. Le </w:t>
      </w:r>
      <w:r w:rsidR="00B63BEB">
        <w:t xml:space="preserve">05 DECEMBRE </w:t>
      </w:r>
      <w:proofErr w:type="gramStart"/>
      <w:r w:rsidR="00B63BEB">
        <w:t xml:space="preserve">1994 </w:t>
      </w:r>
      <w:r w:rsidRPr="00B07F18">
        <w:t>,</w:t>
      </w:r>
      <w:proofErr w:type="gramEnd"/>
      <w:r w:rsidRPr="00B07F18">
        <w:t xml:space="preserve"> l'Ukraine abandonne ses</w:t>
      </w:r>
      <w:r w:rsidR="00B63BEB">
        <w:t xml:space="preserve"> armes nucléaires </w:t>
      </w:r>
      <w:r w:rsidRPr="00B07F18">
        <w:t> dans le cadre du </w:t>
      </w:r>
      <w:r w:rsidR="00B63BEB">
        <w:t xml:space="preserve"> Mémorandum de Budapest </w:t>
      </w:r>
      <w:r w:rsidRPr="00B07F18">
        <w:t>en échange de garanties sur sa sécurité et son </w:t>
      </w:r>
      <w:r w:rsidR="00B63BEB">
        <w:t xml:space="preserve"> intégrité territoriale</w:t>
      </w:r>
      <w:r w:rsidRPr="00B07F18">
        <w:t> dont la</w:t>
      </w:r>
      <w:r w:rsidR="001E5802">
        <w:t xml:space="preserve"> Russie </w:t>
      </w:r>
      <w:r w:rsidRPr="00B07F18">
        <w:t>, les </w:t>
      </w:r>
      <w:proofErr w:type="spellStart"/>
      <w:r w:rsidR="001E5802">
        <w:t>Etats</w:t>
      </w:r>
      <w:proofErr w:type="spellEnd"/>
      <w:r w:rsidR="001E5802">
        <w:t xml:space="preserve"> Unis </w:t>
      </w:r>
      <w:r w:rsidR="001E5802" w:rsidRPr="00B07F18">
        <w:t xml:space="preserve"> </w:t>
      </w:r>
      <w:r w:rsidRPr="00B07F18">
        <w:t>et le</w:t>
      </w:r>
      <w:r w:rsidR="0031115A">
        <w:t xml:space="preserve"> </w:t>
      </w:r>
      <w:r w:rsidR="001E5802">
        <w:t xml:space="preserve">Royaume Uni </w:t>
      </w:r>
      <w:r w:rsidR="001E5802" w:rsidRPr="00B07F18">
        <w:t xml:space="preserve"> </w:t>
      </w:r>
      <w:r w:rsidRPr="00B07F18">
        <w:t>sont garants. À la suite de la</w:t>
      </w:r>
      <w:r w:rsidR="001E5802">
        <w:t xml:space="preserve"> révolution de </w:t>
      </w:r>
      <w:proofErr w:type="gramStart"/>
      <w:r w:rsidR="001E5802">
        <w:t>20</w:t>
      </w:r>
      <w:r w:rsidR="00C7778F">
        <w:t>1</w:t>
      </w:r>
      <w:r w:rsidR="001E5802">
        <w:t xml:space="preserve">4 </w:t>
      </w:r>
      <w:r w:rsidRPr="00B07F18">
        <w:t>,</w:t>
      </w:r>
      <w:proofErr w:type="gramEnd"/>
      <w:r w:rsidRPr="00B07F18">
        <w:t xml:space="preserve"> la </w:t>
      </w:r>
      <w:r w:rsidR="001E5802">
        <w:t xml:space="preserve"> Crimée est annexée </w:t>
      </w:r>
      <w:r w:rsidR="001E5802" w:rsidRPr="00B07F18">
        <w:t xml:space="preserve"> </w:t>
      </w:r>
      <w:r w:rsidRPr="00B07F18">
        <w:t>par la Russie et une</w:t>
      </w:r>
      <w:r w:rsidR="001E5802">
        <w:t xml:space="preserve"> guerre civile éclate à l’Est du Pays</w:t>
      </w:r>
      <w:r w:rsidRPr="00B07F18">
        <w:t xml:space="preserve"> avec les séparatistes </w:t>
      </w:r>
      <w:proofErr w:type="spellStart"/>
      <w:r w:rsidRPr="00B07F18">
        <w:t>pro-Russes</w:t>
      </w:r>
      <w:proofErr w:type="spellEnd"/>
      <w:r w:rsidRPr="00B07F18">
        <w:t xml:space="preserve">. Face à la menace russe et au non-respect par la Russie de ses engagements de 1994, l'Ukraine cherche alors de nouvelles garanties de sécurité en se rapprochant de </w:t>
      </w:r>
      <w:proofErr w:type="gramStart"/>
      <w:r w:rsidRPr="00B07F18">
        <w:t>l'</w:t>
      </w:r>
      <w:r w:rsidR="001E5802">
        <w:t xml:space="preserve">OTAN </w:t>
      </w:r>
      <w:r w:rsidRPr="00B07F18">
        <w:t>.</w:t>
      </w:r>
      <w:proofErr w:type="gramEnd"/>
      <w:r w:rsidRPr="00B07F18">
        <w:t xml:space="preserve"> La crise prend une nouvelle dimension le 24 févr</w:t>
      </w:r>
      <w:r w:rsidR="001E5802">
        <w:t xml:space="preserve">ier 2022, lorsque l'Ukraine est envahie par les forces armées russes </w:t>
      </w:r>
      <w:r w:rsidRPr="00B07F18">
        <w:t>sur ordre de</w:t>
      </w:r>
      <w:r w:rsidR="001E5802">
        <w:t xml:space="preserve"> Vladimir </w:t>
      </w:r>
      <w:proofErr w:type="gramStart"/>
      <w:r w:rsidR="001E5802">
        <w:t xml:space="preserve">Poutine </w:t>
      </w:r>
      <w:r w:rsidRPr="00B07F18">
        <w:t>.</w:t>
      </w:r>
      <w:proofErr w:type="gramEnd"/>
    </w:p>
    <w:p w:rsidR="00E91DB4" w:rsidRPr="00C15BCA" w:rsidRDefault="00E91DB4" w:rsidP="00734037">
      <w:pPr>
        <w:rPr>
          <w:sz w:val="36"/>
          <w:szCs w:val="36"/>
          <w:u w:val="single"/>
        </w:rPr>
      </w:pPr>
      <w:r w:rsidRPr="00C15BCA">
        <w:rPr>
          <w:sz w:val="36"/>
          <w:szCs w:val="36"/>
          <w:u w:val="single"/>
        </w:rPr>
        <w:t>B/Quelques précisions</w:t>
      </w:r>
    </w:p>
    <w:p w:rsidR="0000318A" w:rsidRPr="00E91DB4" w:rsidRDefault="00E91DB4" w:rsidP="0000318A">
      <w:pPr>
        <w:jc w:val="left"/>
        <w:rPr>
          <w:sz w:val="32"/>
          <w:szCs w:val="32"/>
          <w:u w:val="single"/>
        </w:rPr>
      </w:pPr>
      <w:r>
        <w:rPr>
          <w:u w:val="single"/>
        </w:rPr>
        <w:t xml:space="preserve"> </w:t>
      </w:r>
      <w:r>
        <w:rPr>
          <w:sz w:val="32"/>
          <w:szCs w:val="32"/>
          <w:u w:val="single"/>
        </w:rPr>
        <w:t xml:space="preserve">1/ Sur la population </w:t>
      </w:r>
      <w:r w:rsidRPr="00E91DB4">
        <w:rPr>
          <w:sz w:val="32"/>
          <w:szCs w:val="32"/>
          <w:u w:val="single"/>
        </w:rPr>
        <w:t xml:space="preserve"> </w:t>
      </w:r>
    </w:p>
    <w:p w:rsidR="0000318A" w:rsidRPr="0000318A" w:rsidRDefault="0000318A" w:rsidP="0000318A">
      <w:pPr>
        <w:jc w:val="left"/>
      </w:pPr>
      <w:r>
        <w:t xml:space="preserve"> </w:t>
      </w:r>
      <w:r w:rsidRPr="0000318A">
        <w:t xml:space="preserve">Les données liées à l'évolution du nombre d'habitants </w:t>
      </w:r>
      <w:r w:rsidRPr="0000318A">
        <w:rPr>
          <w:b/>
        </w:rPr>
        <w:t>sont connues pour la période 1950-2012</w:t>
      </w:r>
      <w:r w:rsidRPr="0000318A">
        <w:t>.</w:t>
      </w:r>
    </w:p>
    <w:p w:rsidR="00866EB4" w:rsidRDefault="0000318A" w:rsidP="0000318A">
      <w:pPr>
        <w:jc w:val="left"/>
      </w:pPr>
      <w:r w:rsidRPr="0000318A">
        <w:lastRenderedPageBreak/>
        <w:t>D'après le recensement de 2001, la répartition ethnoculturelle des citoyens ukrainiens (sur une base déclarative qui ne correspond pas nécessairement à la langue maternelle) est la suivante : « Ukrainiens » : 77,7 % ; « Russes » : 17,4 % ; « Autres » : 4,9 %. La classification « autres » comprend des minorités linguistiques comme les</w:t>
      </w:r>
      <w:r>
        <w:t xml:space="preserve"> Bulgares </w:t>
      </w:r>
      <w:r w:rsidRPr="0000318A">
        <w:t>, les</w:t>
      </w:r>
      <w:r w:rsidR="00C037F0">
        <w:t xml:space="preserve"> </w:t>
      </w:r>
      <w:r>
        <w:t xml:space="preserve">Roumanophones </w:t>
      </w:r>
      <w:r w:rsidRPr="0000318A">
        <w:t> ou les</w:t>
      </w:r>
      <w:r w:rsidR="00C037F0">
        <w:t xml:space="preserve"> </w:t>
      </w:r>
      <w:proofErr w:type="spellStart"/>
      <w:r>
        <w:t>Gagagouzs</w:t>
      </w:r>
      <w:proofErr w:type="spellEnd"/>
      <w:r>
        <w:t xml:space="preserve"> </w:t>
      </w:r>
      <w:r w:rsidRPr="0000318A">
        <w:t xml:space="preserve"> du </w:t>
      </w:r>
      <w:proofErr w:type="spellStart"/>
      <w:r w:rsidRPr="0000318A">
        <w:t>Boudjak</w:t>
      </w:r>
      <w:proofErr w:type="spellEnd"/>
      <w:r w:rsidRPr="0000318A">
        <w:t>, ou bien religieuses comme les</w:t>
      </w:r>
      <w:r>
        <w:t xml:space="preserve"> Juifs </w:t>
      </w:r>
      <w:r w:rsidRPr="0000318A">
        <w:t xml:space="preserve">, ou bien les deux comme </w:t>
      </w:r>
      <w:proofErr w:type="spellStart"/>
      <w:r w:rsidRPr="0000318A">
        <w:t>les</w:t>
      </w:r>
      <w:r>
        <w:t>Tatatrs</w:t>
      </w:r>
      <w:proofErr w:type="spellEnd"/>
      <w:r>
        <w:t xml:space="preserve"> de Crimée </w:t>
      </w:r>
      <w:r w:rsidRPr="0000318A">
        <w:t> (300 000 en 2014,</w:t>
      </w:r>
      <w:r>
        <w:t xml:space="preserve">musulmans </w:t>
      </w:r>
      <w:r w:rsidRPr="0000318A">
        <w:t> et turcophones).</w:t>
      </w:r>
      <w:r w:rsidR="00866EB4">
        <w:tab/>
      </w:r>
      <w:r w:rsidR="00866EB4">
        <w:tab/>
      </w:r>
      <w:r w:rsidR="00866EB4">
        <w:tab/>
      </w:r>
      <w:r w:rsidR="00866EB4">
        <w:tab/>
      </w:r>
      <w:r w:rsidR="00866EB4">
        <w:tab/>
      </w:r>
      <w:r w:rsidR="00866EB4">
        <w:tab/>
      </w:r>
      <w:r w:rsidR="00866EB4">
        <w:tab/>
      </w:r>
      <w:r w:rsidR="00866EB4" w:rsidRPr="0031115A">
        <w:rPr>
          <w:b/>
        </w:rPr>
        <w:t>2/11</w:t>
      </w:r>
    </w:p>
    <w:p w:rsidR="0000318A" w:rsidRPr="0000318A" w:rsidRDefault="0000318A" w:rsidP="0000318A">
      <w:pPr>
        <w:jc w:val="left"/>
      </w:pPr>
      <w:r w:rsidRPr="0000318A">
        <w:t xml:space="preserve"> Les </w:t>
      </w:r>
      <w:proofErr w:type="spellStart"/>
      <w:r>
        <w:t>Ruthetes</w:t>
      </w:r>
      <w:proofErr w:type="spellEnd"/>
      <w:r>
        <w:t xml:space="preserve"> /</w:t>
      </w:r>
      <w:proofErr w:type="spellStart"/>
      <w:r>
        <w:t>Houtsoules</w:t>
      </w:r>
      <w:proofErr w:type="spellEnd"/>
      <w:r>
        <w:t xml:space="preserve"> </w:t>
      </w:r>
      <w:r w:rsidRPr="0000318A">
        <w:t> sont en Ukraine considérés comme Ukrainiens, et ne sont par conséquent pas répertoriés comme une « nationalité » séparée, le mot « nationalité » (</w:t>
      </w:r>
      <w:proofErr w:type="spellStart"/>
      <w:r w:rsidRPr="0000318A">
        <w:t>національність</w:t>
      </w:r>
      <w:proofErr w:type="spellEnd"/>
      <w:r w:rsidRPr="0000318A">
        <w:t>) ayant un sens proche d'</w:t>
      </w:r>
      <w:r>
        <w:t xml:space="preserve">ethnie </w:t>
      </w:r>
      <w:r w:rsidRPr="0000318A">
        <w:t xml:space="preserve">et non celui </w:t>
      </w:r>
      <w:proofErr w:type="gramStart"/>
      <w:r w:rsidRPr="0000318A">
        <w:t>de</w:t>
      </w:r>
      <w:proofErr w:type="gramEnd"/>
      <w:r w:rsidRPr="0000318A">
        <w:t xml:space="preserve"> « </w:t>
      </w:r>
      <w:r>
        <w:t>citoyenneté</w:t>
      </w:r>
      <w:r w:rsidRPr="0000318A">
        <w:t>» (</w:t>
      </w:r>
      <w:proofErr w:type="spellStart"/>
      <w:r w:rsidRPr="0000318A">
        <w:t>громадянство</w:t>
      </w:r>
      <w:proofErr w:type="spellEnd"/>
      <w:r w:rsidRPr="0000318A">
        <w:t>), comme en France. Il y aurait donc 75,8 % d'Ukrainiens et environ 1 % de Ruthènes, selon les estimations.</w:t>
      </w:r>
    </w:p>
    <w:p w:rsidR="006A3C91" w:rsidRDefault="0000318A" w:rsidP="009610B6">
      <w:pPr>
        <w:jc w:val="left"/>
      </w:pPr>
      <w:r w:rsidRPr="0000318A">
        <w:t>Plus d'un million d'Ukrainiens ont quitté leur pays depuis 1991 avec pour destinations privilégiées : l'</w:t>
      </w:r>
      <w:r>
        <w:t xml:space="preserve">Australie, les </w:t>
      </w:r>
      <w:proofErr w:type="spellStart"/>
      <w:r>
        <w:t>Etats</w:t>
      </w:r>
      <w:proofErr w:type="spellEnd"/>
      <w:r>
        <w:t xml:space="preserve"> </w:t>
      </w:r>
      <w:proofErr w:type="gramStart"/>
      <w:r>
        <w:t>Unis ,</w:t>
      </w:r>
      <w:proofErr w:type="gramEnd"/>
      <w:r>
        <w:t xml:space="preserve"> le Canada , Israël et l’Union Européenne </w:t>
      </w:r>
      <w:r w:rsidRPr="0000318A">
        <w:t>.</w:t>
      </w:r>
    </w:p>
    <w:p w:rsidR="0000318A" w:rsidRPr="00E91DB4" w:rsidRDefault="00E91DB4" w:rsidP="009610B6">
      <w:pPr>
        <w:jc w:val="left"/>
        <w:rPr>
          <w:sz w:val="32"/>
          <w:szCs w:val="32"/>
          <w:u w:val="single"/>
        </w:rPr>
      </w:pPr>
      <w:r w:rsidRPr="00E91DB4">
        <w:rPr>
          <w:sz w:val="32"/>
          <w:szCs w:val="32"/>
          <w:u w:val="single"/>
        </w:rPr>
        <w:t xml:space="preserve">2/Sur la langue </w:t>
      </w:r>
    </w:p>
    <w:p w:rsidR="00E91DB4" w:rsidRPr="00E91DB4" w:rsidRDefault="00E91DB4" w:rsidP="00E91DB4">
      <w:pPr>
        <w:jc w:val="left"/>
      </w:pPr>
      <w:r w:rsidRPr="00E91DB4">
        <w:t>L'u</w:t>
      </w:r>
      <w:r>
        <w:t xml:space="preserve">krainien </w:t>
      </w:r>
      <w:r w:rsidRPr="00E91DB4">
        <w:t>est la seule langue officielle depuis une loi entrée en vigueur le 17 juillet 2019. Elle seule est depuis autorisée à être employée par les autorités et institutions aussi bien nationales que régionales ou locales, ainsi que par les entreprises. La législation prévoit Actuellement, l'unique exception reconnue par l'état ukrainien concerne la </w:t>
      </w:r>
      <w:proofErr w:type="gramStart"/>
      <w:r>
        <w:t xml:space="preserve">Crimée </w:t>
      </w:r>
      <w:r w:rsidRPr="00E91DB4">
        <w:t>,</w:t>
      </w:r>
      <w:proofErr w:type="gramEnd"/>
      <w:r w:rsidRPr="00E91DB4">
        <w:t xml:space="preserve"> où la</w:t>
      </w:r>
      <w:r>
        <w:t xml:space="preserve"> langue tatare </w:t>
      </w:r>
      <w:r w:rsidRPr="00E91DB4">
        <w:t xml:space="preserve"> est autorisée toutefois la possibilité de déroger à cette obligation afin de préserver les « droits des peuples autochtones et des minorités nationales d'Ukraine ». </w:t>
      </w:r>
      <w:proofErr w:type="gramStart"/>
      <w:r w:rsidRPr="00E91DB4">
        <w:t>en</w:t>
      </w:r>
      <w:proofErr w:type="gramEnd"/>
      <w:r w:rsidRPr="00E91DB4">
        <w:t xml:space="preserve"> tant que « langue du peuple autochtone ukrainien ».</w:t>
      </w:r>
    </w:p>
    <w:p w:rsidR="00E91DB4" w:rsidRPr="00E91DB4" w:rsidRDefault="00E91DB4" w:rsidP="00E91DB4">
      <w:pPr>
        <w:jc w:val="left"/>
      </w:pPr>
      <w:r w:rsidRPr="00E91DB4">
        <w:t>Le</w:t>
      </w:r>
      <w:r>
        <w:t xml:space="preserve"> russe </w:t>
      </w:r>
      <w:r w:rsidRPr="00E91DB4">
        <w:t xml:space="preserve"> est très souvent compris par les Ukrainiens. Pour la plupart, ils peuvent parler cette langue couramment en raison de la proximité d'avec l'ukrainien. Cependant, les 17 % de russophones sont surtout présents dans l'Est et le Sud du pays, qui ont fait partie pendant </w:t>
      </w:r>
      <w:r w:rsidRPr="00E91DB4">
        <w:lastRenderedPageBreak/>
        <w:t xml:space="preserve">plus de 340 ans de </w:t>
      </w:r>
      <w:r>
        <w:t xml:space="preserve">l’Empire Russe </w:t>
      </w:r>
      <w:r w:rsidRPr="00E91DB4">
        <w:t> et plus de 70 ans de l'S</w:t>
      </w:r>
      <w:r>
        <w:t>URSS</w:t>
      </w:r>
      <w:r w:rsidRPr="00E91DB4">
        <w:t>, alors que l'ukrainien est largement dominant dans l'Ouest de l'Ukraine, qui a fait partie de la </w:t>
      </w:r>
      <w:r>
        <w:t xml:space="preserve">Pologne </w:t>
      </w:r>
      <w:r w:rsidRPr="00E91DB4">
        <w:t>et de l'</w:t>
      </w:r>
      <w:r>
        <w:t xml:space="preserve">Autriche </w:t>
      </w:r>
      <w:proofErr w:type="gramStart"/>
      <w:r>
        <w:t xml:space="preserve">Hongrie </w:t>
      </w:r>
      <w:r w:rsidRPr="00E91DB4">
        <w:t>.</w:t>
      </w:r>
      <w:proofErr w:type="gramEnd"/>
    </w:p>
    <w:p w:rsidR="00E91DB4" w:rsidRPr="00E91DB4" w:rsidRDefault="00E91DB4" w:rsidP="00E91DB4">
      <w:pPr>
        <w:jc w:val="left"/>
      </w:pPr>
      <w:r w:rsidRPr="00E91DB4">
        <w:t xml:space="preserve">Chez les plus jeunes, surtout dans les grandes villes, le choix de l'anglais en seconde langue devient de plus en plus important. Dans l'Ouest du pays, on trouve des minorités qui parlent le polonais, le hongrois, le biélorusse, le roumain, le </w:t>
      </w:r>
      <w:proofErr w:type="spellStart"/>
      <w:proofErr w:type="gramStart"/>
      <w:r w:rsidRPr="00E91DB4">
        <w:t>grec</w:t>
      </w:r>
      <w:r w:rsidRPr="00E91DB4">
        <w:rPr>
          <w:vertAlign w:val="superscript"/>
        </w:rPr>
        <w:t>j</w:t>
      </w:r>
      <w:proofErr w:type="spellEnd"/>
      <w:r>
        <w:t xml:space="preserve"> </w:t>
      </w:r>
      <w:r w:rsidRPr="00E91DB4">
        <w:t>,</w:t>
      </w:r>
      <w:proofErr w:type="gramEnd"/>
      <w:r w:rsidRPr="00E91DB4">
        <w:t xml:space="preserve"> le </w:t>
      </w:r>
      <w:r>
        <w:t xml:space="preserve">yiddish </w:t>
      </w:r>
      <w:r w:rsidRPr="00E91DB4">
        <w:t xml:space="preserve">, ainsi que le tchèque et le slovaque. </w:t>
      </w:r>
      <w:r w:rsidRPr="00E91DB4">
        <w:rPr>
          <w:b/>
        </w:rPr>
        <w:t>Déportés sous Staline après 1945, les Tatars de Crimée qui sont rentrés au pays, essentiellement après 1989, parlent surtout le russe</w:t>
      </w:r>
      <w:r w:rsidRPr="00E91DB4">
        <w:t>. L’allemand qui jadis était une langue minoritaire — celle des Allemands dans le sud de l'Ukraine — a disparu presque complètement après la</w:t>
      </w:r>
      <w:r>
        <w:t xml:space="preserve"> Seconde Guerre mondiale </w:t>
      </w:r>
      <w:r w:rsidRPr="00E91DB4">
        <w:t> et</w:t>
      </w:r>
      <w:r>
        <w:t xml:space="preserve"> l’expulsion des allemands de l’Europe de l’Est</w:t>
      </w:r>
      <w:r w:rsidRPr="00E91DB4">
        <w:t>. Aujourd'hui, la langue allemande est surtout enseignée à l'université ; elle est considérée comme utile dans le monde du commerce, sans doute la troisième langue étrangère enseignée après le russe et l'anglais.</w:t>
      </w:r>
    </w:p>
    <w:p w:rsidR="00C7778F" w:rsidRPr="00866EB4" w:rsidRDefault="005F2ADB" w:rsidP="009610B6">
      <w:pPr>
        <w:jc w:val="left"/>
        <w:rPr>
          <w:sz w:val="32"/>
          <w:szCs w:val="32"/>
          <w:u w:val="single"/>
        </w:rPr>
      </w:pPr>
      <w:r w:rsidRPr="005F2ADB">
        <w:rPr>
          <w:sz w:val="32"/>
          <w:szCs w:val="32"/>
          <w:u w:val="single"/>
        </w:rPr>
        <w:t>3/</w:t>
      </w:r>
      <w:r w:rsidR="00C7778F" w:rsidRPr="005F2ADB">
        <w:rPr>
          <w:sz w:val="32"/>
          <w:szCs w:val="32"/>
          <w:u w:val="single"/>
        </w:rPr>
        <w:t xml:space="preserve">Petit </w:t>
      </w:r>
      <w:r w:rsidRPr="005F2ADB">
        <w:rPr>
          <w:sz w:val="32"/>
          <w:szCs w:val="32"/>
          <w:u w:val="single"/>
        </w:rPr>
        <w:t xml:space="preserve">Focus </w:t>
      </w:r>
      <w:r w:rsidR="00C7778F" w:rsidRPr="005F2ADB">
        <w:rPr>
          <w:sz w:val="32"/>
          <w:szCs w:val="32"/>
          <w:u w:val="single"/>
        </w:rPr>
        <w:t xml:space="preserve">d’histoire </w:t>
      </w:r>
      <w:r w:rsidR="002151A7">
        <w:rPr>
          <w:sz w:val="32"/>
          <w:szCs w:val="32"/>
          <w:u w:val="single"/>
        </w:rPr>
        <w:t>politique récente</w:t>
      </w:r>
    </w:p>
    <w:p w:rsidR="0000318A" w:rsidRPr="002151A7" w:rsidRDefault="002151A7" w:rsidP="009610B6">
      <w:pPr>
        <w:jc w:val="left"/>
        <w:rPr>
          <w:sz w:val="28"/>
          <w:szCs w:val="28"/>
          <w:u w:val="single"/>
        </w:rPr>
      </w:pPr>
      <w:r w:rsidRPr="002151A7">
        <w:rPr>
          <w:rFonts w:cstheme="minorHAnsi"/>
          <w:sz w:val="28"/>
          <w:szCs w:val="28"/>
          <w:u w:val="single"/>
        </w:rPr>
        <w:t>●</w:t>
      </w:r>
      <w:r w:rsidR="00C7778F" w:rsidRPr="002151A7">
        <w:rPr>
          <w:sz w:val="28"/>
          <w:szCs w:val="28"/>
          <w:u w:val="single"/>
        </w:rPr>
        <w:t xml:space="preserve">La révolution dite Orange </w:t>
      </w:r>
      <w:r w:rsidRPr="002151A7">
        <w:rPr>
          <w:sz w:val="28"/>
          <w:szCs w:val="28"/>
          <w:u w:val="single"/>
        </w:rPr>
        <w:t xml:space="preserve">de </w:t>
      </w:r>
      <w:r w:rsidR="00C7778F" w:rsidRPr="002151A7">
        <w:rPr>
          <w:sz w:val="28"/>
          <w:szCs w:val="28"/>
          <w:u w:val="single"/>
        </w:rPr>
        <w:t>2004</w:t>
      </w:r>
    </w:p>
    <w:p w:rsidR="00C7778F" w:rsidRPr="00C7778F" w:rsidRDefault="00C7778F" w:rsidP="00C7778F">
      <w:pPr>
        <w:jc w:val="left"/>
      </w:pPr>
      <w:r w:rsidRPr="00C7778F">
        <w:t>Alors que la présidence était assurée par </w:t>
      </w:r>
      <w:r>
        <w:t xml:space="preserve">Leonid </w:t>
      </w:r>
      <w:proofErr w:type="spellStart"/>
      <w:proofErr w:type="gramStart"/>
      <w:r>
        <w:t>Kouchma</w:t>
      </w:r>
      <w:proofErr w:type="spellEnd"/>
      <w:r>
        <w:t xml:space="preserve"> ,</w:t>
      </w:r>
      <w:proofErr w:type="gramEnd"/>
      <w:r>
        <w:t xml:space="preserve"> un ancien </w:t>
      </w:r>
      <w:r w:rsidR="000037C4">
        <w:t>appar</w:t>
      </w:r>
      <w:r>
        <w:t>atchik</w:t>
      </w:r>
      <w:r w:rsidRPr="00C7778F">
        <w:t> du </w:t>
      </w:r>
      <w:r>
        <w:t xml:space="preserve">Parti Communiste </w:t>
      </w:r>
      <w:r w:rsidRPr="00C7778F">
        <w:t>, considéré comme corrompu et lié aux groupes </w:t>
      </w:r>
      <w:r>
        <w:t xml:space="preserve">mafieux </w:t>
      </w:r>
      <w:r w:rsidRPr="00C7778F">
        <w:t>, la derni</w:t>
      </w:r>
      <w:r w:rsidR="000037C4">
        <w:t>ère élection présidentielle a</w:t>
      </w:r>
      <w:r w:rsidRPr="00C7778F">
        <w:t xml:space="preserve"> lieu le</w:t>
      </w:r>
      <w:r>
        <w:t xml:space="preserve"> 31/10 </w:t>
      </w:r>
      <w:r w:rsidRPr="00C7778F">
        <w:t> et</w:t>
      </w:r>
      <w:r>
        <w:t xml:space="preserve"> le 21/11 2004</w:t>
      </w:r>
      <w:r w:rsidRPr="00C7778F">
        <w:t>. À la suite de soupçons de fraude et de la pression populaire, plus ou moins spontanée, de la </w:t>
      </w:r>
      <w:r w:rsidR="000037C4">
        <w:t xml:space="preserve">révolution </w:t>
      </w:r>
      <w:proofErr w:type="gramStart"/>
      <w:r w:rsidR="000037C4">
        <w:t xml:space="preserve">orange </w:t>
      </w:r>
      <w:r w:rsidRPr="00C7778F">
        <w:t>,</w:t>
      </w:r>
      <w:proofErr w:type="gramEnd"/>
      <w:r w:rsidRPr="00C7778F">
        <w:t xml:space="preserve"> la </w:t>
      </w:r>
      <w:r w:rsidR="000037C4">
        <w:t xml:space="preserve"> Cour suprême annule </w:t>
      </w:r>
      <w:r w:rsidRPr="00C7778F">
        <w:t xml:space="preserve"> le résultat du second tour qui donnait vainqueur l'ancien </w:t>
      </w:r>
      <w:r w:rsidR="000037C4">
        <w:t xml:space="preserve"> Premier ministre  Viktor IANOUKOVYTCH   </w:t>
      </w:r>
      <w:r w:rsidRPr="00C7778F">
        <w:t>sur</w:t>
      </w:r>
      <w:r w:rsidR="000037C4">
        <w:t xml:space="preserve">   Viktor </w:t>
      </w:r>
      <w:proofErr w:type="spellStart"/>
      <w:r w:rsidR="000037C4">
        <w:t>Iouchtchenco</w:t>
      </w:r>
      <w:proofErr w:type="spellEnd"/>
      <w:r w:rsidRPr="00C7778F">
        <w:t>. Finalement, c'est ce dernier, jouant la carte de l'Europe et du </w:t>
      </w:r>
      <w:proofErr w:type="gramStart"/>
      <w:r w:rsidR="000037C4">
        <w:t xml:space="preserve">libéralisme </w:t>
      </w:r>
      <w:r w:rsidRPr="00C7778F">
        <w:t>,</w:t>
      </w:r>
      <w:proofErr w:type="gramEnd"/>
      <w:r w:rsidRPr="00C7778F">
        <w:t xml:space="preserve"> qui l'a emporté bien que son adversaire ait maintenu ses solides </w:t>
      </w:r>
      <w:r w:rsidRPr="00C7778F">
        <w:lastRenderedPageBreak/>
        <w:t xml:space="preserve">positions dans l'Est et le Sud du pays, russophones et russophiles. Viktor </w:t>
      </w:r>
      <w:proofErr w:type="spellStart"/>
      <w:r w:rsidRPr="00C7778F">
        <w:t>Iouchtchenko</w:t>
      </w:r>
      <w:proofErr w:type="spellEnd"/>
      <w:r w:rsidRPr="00C7778F">
        <w:t xml:space="preserve"> prête serment en</w:t>
      </w:r>
      <w:r w:rsidR="000037C4">
        <w:t>01/2005</w:t>
      </w:r>
      <w:r w:rsidRPr="00C7778F">
        <w:t>.</w:t>
      </w:r>
      <w:r w:rsidR="000037C4">
        <w:t xml:space="preserve"> Des scandales de corruption de ses divers gouvernements vont </w:t>
      </w:r>
      <w:proofErr w:type="gramStart"/>
      <w:r w:rsidR="000037C4">
        <w:t>éclaté</w:t>
      </w:r>
      <w:proofErr w:type="gramEnd"/>
      <w:r w:rsidR="000037C4">
        <w:t xml:space="preserve"> </w:t>
      </w:r>
    </w:p>
    <w:p w:rsidR="00C7778F" w:rsidRPr="002151A7" w:rsidRDefault="00C7778F" w:rsidP="00C7778F">
      <w:pPr>
        <w:jc w:val="left"/>
        <w:rPr>
          <w:sz w:val="28"/>
          <w:szCs w:val="28"/>
          <w:u w:val="single"/>
        </w:rPr>
      </w:pPr>
    </w:p>
    <w:p w:rsidR="00C7778F" w:rsidRPr="002151A7" w:rsidRDefault="002151A7" w:rsidP="009610B6">
      <w:pPr>
        <w:jc w:val="left"/>
        <w:rPr>
          <w:sz w:val="28"/>
          <w:szCs w:val="28"/>
          <w:u w:val="single"/>
        </w:rPr>
      </w:pPr>
      <w:r w:rsidRPr="002151A7">
        <w:rPr>
          <w:sz w:val="28"/>
          <w:szCs w:val="28"/>
          <w:u w:val="single"/>
        </w:rPr>
        <w:t>●</w:t>
      </w:r>
      <w:r w:rsidR="000037C4" w:rsidRPr="002151A7">
        <w:rPr>
          <w:sz w:val="28"/>
          <w:szCs w:val="28"/>
          <w:u w:val="single"/>
        </w:rPr>
        <w:t xml:space="preserve">L’arrivée au pouvoir de </w:t>
      </w:r>
      <w:proofErr w:type="spellStart"/>
      <w:r w:rsidR="000037C4" w:rsidRPr="002151A7">
        <w:rPr>
          <w:sz w:val="28"/>
          <w:szCs w:val="28"/>
          <w:u w:val="single"/>
        </w:rPr>
        <w:t>Volodomir</w:t>
      </w:r>
      <w:proofErr w:type="spellEnd"/>
      <w:r w:rsidR="000037C4" w:rsidRPr="002151A7">
        <w:rPr>
          <w:sz w:val="28"/>
          <w:szCs w:val="28"/>
          <w:u w:val="single"/>
        </w:rPr>
        <w:t xml:space="preserve"> </w:t>
      </w:r>
      <w:proofErr w:type="spellStart"/>
      <w:r w:rsidR="000037C4" w:rsidRPr="002151A7">
        <w:rPr>
          <w:sz w:val="28"/>
          <w:szCs w:val="28"/>
          <w:u w:val="single"/>
        </w:rPr>
        <w:t>Zelensky</w:t>
      </w:r>
      <w:proofErr w:type="spellEnd"/>
    </w:p>
    <w:p w:rsidR="00866EB4" w:rsidRDefault="00C037F0" w:rsidP="009610B6">
      <w:pPr>
        <w:jc w:val="left"/>
      </w:pPr>
      <w:proofErr w:type="spellStart"/>
      <w:r>
        <w:t>Elu</w:t>
      </w:r>
      <w:proofErr w:type="spellEnd"/>
      <w:r>
        <w:t xml:space="preserve"> en 2019</w:t>
      </w:r>
      <w:r w:rsidR="000037C4" w:rsidRPr="000037C4">
        <w:t xml:space="preserve"> l'humoriste et </w:t>
      </w:r>
      <w:proofErr w:type="gramStart"/>
      <w:r w:rsidR="000037C4" w:rsidRPr="000037C4">
        <w:t>comédien ,</w:t>
      </w:r>
      <w:proofErr w:type="gramEnd"/>
      <w:r w:rsidR="00246564" w:rsidRPr="00246564">
        <w:t xml:space="preserve"> </w:t>
      </w:r>
      <w:proofErr w:type="spellStart"/>
      <w:r w:rsidR="00246564" w:rsidRPr="00246564">
        <w:t>Volodomir</w:t>
      </w:r>
      <w:proofErr w:type="spellEnd"/>
      <w:r w:rsidR="00246564" w:rsidRPr="00246564">
        <w:t xml:space="preserve"> </w:t>
      </w:r>
      <w:proofErr w:type="spellStart"/>
      <w:r w:rsidR="00246564" w:rsidRPr="00246564">
        <w:t>Zelensky</w:t>
      </w:r>
      <w:proofErr w:type="spellEnd"/>
      <w:r w:rsidR="000037C4" w:rsidRPr="000037C4">
        <w:t xml:space="preserve"> récolte 73 % des voix au second tour face à un </w:t>
      </w:r>
      <w:proofErr w:type="spellStart"/>
      <w:r w:rsidR="005F2ADB">
        <w:t>Porochenko</w:t>
      </w:r>
      <w:proofErr w:type="spellEnd"/>
      <w:r w:rsidR="000037C4" w:rsidRPr="000037C4">
        <w:t> affaibli par cinq années de guerre et de corruption. Se présentant comme un candidat </w:t>
      </w:r>
      <w:r w:rsidR="005F2ADB">
        <w:t>antisystème</w:t>
      </w:r>
      <w:r w:rsidR="000037C4" w:rsidRPr="000037C4">
        <w:t xml:space="preserve">, </w:t>
      </w:r>
      <w:proofErr w:type="spellStart"/>
      <w:r w:rsidR="000037C4" w:rsidRPr="000037C4">
        <w:t>Zelensky</w:t>
      </w:r>
      <w:proofErr w:type="spellEnd"/>
      <w:r w:rsidR="000037C4" w:rsidRPr="000037C4">
        <w:t xml:space="preserve"> a mené une campagne atypique axée avant tout sur les</w:t>
      </w:r>
      <w:r w:rsidR="005F2ADB">
        <w:t xml:space="preserve"> réseaux </w:t>
      </w:r>
      <w:proofErr w:type="gramStart"/>
      <w:r w:rsidR="005F2ADB">
        <w:t xml:space="preserve">sociaux </w:t>
      </w:r>
      <w:r w:rsidR="000037C4" w:rsidRPr="000037C4">
        <w:t>,</w:t>
      </w:r>
      <w:proofErr w:type="gramEnd"/>
      <w:r w:rsidR="000037C4" w:rsidRPr="000037C4">
        <w:t xml:space="preserve"> jouant de l'identification avec le personnage de professeur d'histoire élu président qu'il incarne depuis 2015 dans la </w:t>
      </w:r>
      <w:r w:rsidR="005F2ADB">
        <w:t xml:space="preserve">série télévisée Serviteur du Peuple </w:t>
      </w:r>
      <w:r w:rsidR="000037C4" w:rsidRPr="000037C4">
        <w:t>.</w:t>
      </w:r>
    </w:p>
    <w:p w:rsidR="00866EB4" w:rsidRPr="0031115A" w:rsidRDefault="00866EB4" w:rsidP="009610B6">
      <w:pPr>
        <w:jc w:val="left"/>
        <w:rPr>
          <w:b/>
        </w:rPr>
      </w:pPr>
      <w:r>
        <w:tab/>
      </w:r>
      <w:r>
        <w:tab/>
      </w:r>
      <w:r>
        <w:tab/>
      </w:r>
      <w:r>
        <w:tab/>
      </w:r>
      <w:r>
        <w:tab/>
      </w:r>
      <w:r>
        <w:tab/>
      </w:r>
      <w:r>
        <w:tab/>
      </w:r>
      <w:r>
        <w:tab/>
      </w:r>
      <w:r>
        <w:tab/>
      </w:r>
      <w:r>
        <w:tab/>
      </w:r>
      <w:r>
        <w:tab/>
      </w:r>
      <w:r>
        <w:tab/>
      </w:r>
      <w:r>
        <w:tab/>
      </w:r>
      <w:r>
        <w:tab/>
      </w:r>
      <w:r w:rsidRPr="0031115A">
        <w:rPr>
          <w:b/>
        </w:rPr>
        <w:t>3/11</w:t>
      </w:r>
      <w:r w:rsidR="000037C4" w:rsidRPr="0031115A">
        <w:rPr>
          <w:b/>
        </w:rPr>
        <w:t xml:space="preserve"> </w:t>
      </w:r>
    </w:p>
    <w:p w:rsidR="00C7778F" w:rsidRDefault="000037C4" w:rsidP="009610B6">
      <w:pPr>
        <w:jc w:val="left"/>
      </w:pPr>
      <w:r w:rsidRPr="000037C4">
        <w:t>Ses détracteurs soulignent ses accents</w:t>
      </w:r>
      <w:r w:rsidR="005F2ADB">
        <w:t xml:space="preserve"> </w:t>
      </w:r>
      <w:proofErr w:type="gramStart"/>
      <w:r w:rsidR="005F2ADB">
        <w:t xml:space="preserve">populistes </w:t>
      </w:r>
      <w:r w:rsidRPr="000037C4">
        <w:t>,</w:t>
      </w:r>
      <w:proofErr w:type="gramEnd"/>
      <w:r w:rsidRPr="000037C4">
        <w:t xml:space="preserve"> son inexpérience et sa quasi-absence de programme. Lors de son investiture le 20 mai, </w:t>
      </w:r>
      <w:proofErr w:type="spellStart"/>
      <w:r w:rsidRPr="000037C4">
        <w:t>Zelensky</w:t>
      </w:r>
      <w:proofErr w:type="spellEnd"/>
      <w:r w:rsidRPr="000037C4">
        <w:t xml:space="preserve"> dissout </w:t>
      </w:r>
      <w:proofErr w:type="spellStart"/>
      <w:proofErr w:type="gramStart"/>
      <w:r w:rsidRPr="000037C4">
        <w:t>le</w:t>
      </w:r>
      <w:r w:rsidR="005F2ADB">
        <w:t>Parlement</w:t>
      </w:r>
      <w:proofErr w:type="spellEnd"/>
      <w:r w:rsidR="005F2ADB">
        <w:t xml:space="preserve"> </w:t>
      </w:r>
      <w:r w:rsidRPr="000037C4">
        <w:t>,</w:t>
      </w:r>
      <w:proofErr w:type="gramEnd"/>
      <w:r w:rsidRPr="000037C4">
        <w:t xml:space="preserve"> où</w:t>
      </w:r>
      <w:r w:rsidR="005F2ADB">
        <w:t xml:space="preserve"> son parti </w:t>
      </w:r>
      <w:r w:rsidR="005F2ADB" w:rsidRPr="000037C4">
        <w:t xml:space="preserve"> </w:t>
      </w:r>
      <w:r w:rsidRPr="000037C4">
        <w:t>ne compte aucun député, et provoque </w:t>
      </w:r>
      <w:r w:rsidR="005F2ADB">
        <w:t xml:space="preserve">des élection législatives anticipées </w:t>
      </w:r>
      <w:r w:rsidRPr="000037C4">
        <w:t> : cette décision est jugée anticonstitutionnelle par une partie de la classe politique, dont le Premier ministre </w:t>
      </w:r>
      <w:proofErr w:type="spellStart"/>
      <w:r w:rsidR="005F2ADB">
        <w:t>Volodymyr</w:t>
      </w:r>
      <w:proofErr w:type="spellEnd"/>
      <w:r w:rsidR="005F2ADB">
        <w:t xml:space="preserve">  </w:t>
      </w:r>
      <w:proofErr w:type="spellStart"/>
      <w:r w:rsidR="005F2ADB">
        <w:t>Hroïsman</w:t>
      </w:r>
      <w:proofErr w:type="spellEnd"/>
      <w:r w:rsidR="005F2ADB">
        <w:t xml:space="preserve">   </w:t>
      </w:r>
      <w:r w:rsidRPr="000037C4">
        <w:t xml:space="preserve">, qui donne sa démission. Le scrutin, qui a lieu le 21 juillet avec un taux de participation de 49,8 %, donne la victoire au parti de </w:t>
      </w:r>
      <w:proofErr w:type="spellStart"/>
      <w:r w:rsidRPr="000037C4">
        <w:t>Zelensky</w:t>
      </w:r>
      <w:proofErr w:type="spellEnd"/>
      <w:r w:rsidRPr="000037C4">
        <w:t xml:space="preserve"> avec</w:t>
      </w:r>
      <w:r w:rsidR="005F2ADB">
        <w:t xml:space="preserve"> une majorité </w:t>
      </w:r>
      <w:proofErr w:type="gramStart"/>
      <w:r w:rsidR="005F2ADB">
        <w:t xml:space="preserve">absolue </w:t>
      </w:r>
      <w:r w:rsidRPr="000037C4">
        <w:t> .</w:t>
      </w:r>
      <w:proofErr w:type="gramEnd"/>
    </w:p>
    <w:p w:rsidR="00246564" w:rsidRDefault="00246564" w:rsidP="009610B6">
      <w:pPr>
        <w:jc w:val="left"/>
      </w:pPr>
      <w:r>
        <w:t>Il axe sa politique sur</w:t>
      </w:r>
      <w:r w:rsidR="00C037F0">
        <w:t xml:space="preserve"> la</w:t>
      </w:r>
      <w:r>
        <w:t xml:space="preserve"> lutte anticorruption et</w:t>
      </w:r>
      <w:r w:rsidR="00C037F0">
        <w:t xml:space="preserve"> contre</w:t>
      </w:r>
      <w:r w:rsidR="005F2ADB">
        <w:t xml:space="preserve"> les </w:t>
      </w:r>
      <w:r>
        <w:t xml:space="preserve"> oligarque</w:t>
      </w:r>
      <w:r w:rsidR="00C037F0">
        <w:t>s</w:t>
      </w:r>
      <w:r>
        <w:t xml:space="preserve">  notamment en les recensant dan un registre  ,et demande pour ceux qui influ</w:t>
      </w:r>
      <w:r w:rsidR="005F2ADB">
        <w:t>e</w:t>
      </w:r>
      <w:r>
        <w:t>ncent la po</w:t>
      </w:r>
      <w:r w:rsidR="005F2ADB">
        <w:t>li</w:t>
      </w:r>
      <w:r>
        <w:t xml:space="preserve">tique ukrainienne </w:t>
      </w:r>
      <w:r w:rsidR="005F2ADB">
        <w:t xml:space="preserve"> </w:t>
      </w:r>
      <w:r>
        <w:t xml:space="preserve">de cesser </w:t>
      </w:r>
      <w:r w:rsidRPr="00246564">
        <w:t xml:space="preserve">leurs activités politiques et </w:t>
      </w:r>
      <w:r w:rsidR="005F2ADB">
        <w:t xml:space="preserve">de </w:t>
      </w:r>
      <w:r w:rsidRPr="00246564">
        <w:t>vendre leurs médias</w:t>
      </w:r>
      <w:r>
        <w:rPr>
          <w:vertAlign w:val="superscript"/>
        </w:rPr>
        <w:t xml:space="preserve"> </w:t>
      </w:r>
      <w:r>
        <w:t xml:space="preserve">dans les 6 mois </w:t>
      </w:r>
      <w:r w:rsidRPr="00246564">
        <w:t xml:space="preserve">, sans quoi ils sont fichés comme oligarques et soumis à de fortes contraintes (obligation de déclarer leurs possessions, interdiction de financer des partis politiques, de rencontrer en privé des hauts fonctionnaires ou de participer à des privatisations). </w:t>
      </w:r>
      <w:proofErr w:type="spellStart"/>
      <w:r w:rsidRPr="00246564">
        <w:t>Zelensky</w:t>
      </w:r>
      <w:proofErr w:type="spellEnd"/>
      <w:r w:rsidRPr="00246564">
        <w:t xml:space="preserve"> est toutefois critiqué pour avoir pris la tête de la commission chargée d'établir le registre, ce qui engendre un </w:t>
      </w:r>
      <w:r w:rsidR="005F2ADB">
        <w:t xml:space="preserve">  conflit d’intérêt</w:t>
      </w:r>
      <w:r w:rsidRPr="00246564">
        <w:t> en raison de ses liens avec l'</w:t>
      </w:r>
      <w:proofErr w:type="spellStart"/>
      <w:r w:rsidRPr="00246564">
        <w:t>oligarque</w:t>
      </w:r>
      <w:r w:rsidR="005F2ADB">
        <w:t>Kolomoïsky</w:t>
      </w:r>
      <w:proofErr w:type="spellEnd"/>
      <w:r w:rsidRPr="00246564">
        <w:t xml:space="preserve">. Il est par ailleurs lui-même accusé </w:t>
      </w:r>
      <w:proofErr w:type="gramStart"/>
      <w:r w:rsidRPr="00246564">
        <w:t>d'</w:t>
      </w:r>
      <w:r w:rsidR="005F2ADB">
        <w:t xml:space="preserve">évasion fiscales </w:t>
      </w:r>
      <w:r w:rsidRPr="00246564">
        <w:t> dans l'affaire des </w:t>
      </w:r>
      <w:r w:rsidR="005F2ADB">
        <w:rPr>
          <w:i/>
          <w:iCs/>
        </w:rPr>
        <w:t xml:space="preserve">  </w:t>
      </w:r>
      <w:proofErr w:type="spellStart"/>
      <w:r w:rsidR="005F2ADB">
        <w:rPr>
          <w:i/>
          <w:iCs/>
        </w:rPr>
        <w:t>Pandora</w:t>
      </w:r>
      <w:proofErr w:type="spellEnd"/>
      <w:r w:rsidR="005F2ADB">
        <w:rPr>
          <w:i/>
          <w:iCs/>
        </w:rPr>
        <w:t xml:space="preserve"> </w:t>
      </w:r>
      <w:proofErr w:type="gramEnd"/>
      <w:r w:rsidR="005F2ADB">
        <w:t xml:space="preserve"> </w:t>
      </w:r>
      <w:proofErr w:type="spellStart"/>
      <w:r w:rsidR="005F2ADB">
        <w:t>Papers</w:t>
      </w:r>
      <w:proofErr w:type="spellEnd"/>
      <w:r w:rsidR="005F2ADB">
        <w:t xml:space="preserve"> </w:t>
      </w:r>
    </w:p>
    <w:p w:rsidR="002151A7" w:rsidRDefault="00246564" w:rsidP="009610B6">
      <w:pPr>
        <w:jc w:val="left"/>
      </w:pPr>
      <w:r w:rsidRPr="00246564">
        <w:lastRenderedPageBreak/>
        <w:t xml:space="preserve">Sur le plan international, </w:t>
      </w:r>
      <w:r>
        <w:t xml:space="preserve">et contre son opinion </w:t>
      </w:r>
      <w:proofErr w:type="gramStart"/>
      <w:r>
        <w:t>publique ,</w:t>
      </w:r>
      <w:proofErr w:type="spellStart"/>
      <w:r w:rsidRPr="00246564">
        <w:t>Zelensky</w:t>
      </w:r>
      <w:proofErr w:type="spellEnd"/>
      <w:proofErr w:type="gramEnd"/>
      <w:r w:rsidRPr="00246564">
        <w:t xml:space="preserve"> entend relancer le dialogue avec la</w:t>
      </w:r>
      <w:r w:rsidR="005F2ADB">
        <w:t xml:space="preserve"> Russie </w:t>
      </w:r>
      <w:r w:rsidRPr="00246564">
        <w:t> sur la question du </w:t>
      </w:r>
      <w:r w:rsidR="005F2ADB">
        <w:t>Donbass</w:t>
      </w:r>
      <w:r w:rsidRPr="00246564">
        <w:t>. Le début de son mandat est marqué à cet égard par des succès, dont des échanges de prisonniers sans précédent entre l'Ukraine et le camp prorusse</w:t>
      </w:r>
      <w:r w:rsidR="002151A7">
        <w:t>.</w:t>
      </w:r>
    </w:p>
    <w:p w:rsidR="00246564" w:rsidRDefault="00246564" w:rsidP="009610B6">
      <w:pPr>
        <w:jc w:val="left"/>
      </w:pPr>
      <w:r w:rsidRPr="00246564">
        <w:t xml:space="preserve">Le 22 juillet 2020, Kiev et Moscou  signent le plus long accord de cessez-le-feu depuis le début du conflit : celui-ci est presque aussitôt fragilisé par des tirs en provenance des territoires séparatistes, le 27 juillet, mais </w:t>
      </w:r>
      <w:proofErr w:type="spellStart"/>
      <w:r w:rsidRPr="00246564">
        <w:t>Zelensky</w:t>
      </w:r>
      <w:proofErr w:type="spellEnd"/>
      <w:r w:rsidRPr="00246564">
        <w:t xml:space="preserve"> réaffirme son attachement à l'accord en imputant ces agissements à des « groupes armés illégaux ». En avril 2021, cependant, un tournant s'opère lorsque la Russie concentre des troupes à la frontière ukrainienne, dans un contexte de violations répétées du cessez-le-feu. Rompant avec sa position conciliante, </w:t>
      </w:r>
      <w:proofErr w:type="spellStart"/>
      <w:r w:rsidRPr="00246564">
        <w:t>Zelensky</w:t>
      </w:r>
      <w:proofErr w:type="spellEnd"/>
      <w:r w:rsidRPr="00246564">
        <w:t xml:space="preserve"> se tourne vers l</w:t>
      </w:r>
      <w:r w:rsidR="005F2ADB">
        <w:t xml:space="preserve">’OTAN </w:t>
      </w:r>
      <w:r w:rsidRPr="00246564">
        <w:t xml:space="preserve"> et </w:t>
      </w:r>
      <w:proofErr w:type="gramStart"/>
      <w:r w:rsidRPr="00246564">
        <w:t>l</w:t>
      </w:r>
      <w:r w:rsidR="005F2ADB">
        <w:t xml:space="preserve">’UE </w:t>
      </w:r>
      <w:r w:rsidRPr="00246564">
        <w:t>,</w:t>
      </w:r>
      <w:proofErr w:type="gramEnd"/>
      <w:r w:rsidRPr="00246564">
        <w:t xml:space="preserve"> considérant que l'adhésion de l'Ukraine à ces organisations est « la seule façon de mettre fin à la guerre dans le Donbass ». Après quelques </w:t>
      </w:r>
      <w:r>
        <w:t xml:space="preserve">mois </w:t>
      </w:r>
      <w:r w:rsidRPr="00246564">
        <w:t xml:space="preserve"> de tensions</w:t>
      </w:r>
      <w:r>
        <w:t xml:space="preserve"> malgré la réaffirmation par </w:t>
      </w:r>
      <w:proofErr w:type="spellStart"/>
      <w:r>
        <w:t>Zelensky</w:t>
      </w:r>
      <w:proofErr w:type="spellEnd"/>
      <w:r>
        <w:t xml:space="preserve"> de sa volonté de négocier avec Moscou Vladimir Poutine Lance son armée à l’assaut du pay</w:t>
      </w:r>
      <w:r w:rsidR="005F2ADB">
        <w:t>s</w:t>
      </w:r>
      <w:r>
        <w:t xml:space="preserve"> en 02/2022</w:t>
      </w:r>
    </w:p>
    <w:p w:rsidR="009610B6" w:rsidRPr="00734037" w:rsidRDefault="009610B6" w:rsidP="009610B6">
      <w:pPr>
        <w:jc w:val="left"/>
        <w:rPr>
          <w:sz w:val="40"/>
          <w:szCs w:val="40"/>
          <w:u w:val="single"/>
        </w:rPr>
      </w:pPr>
      <w:r w:rsidRPr="00734037">
        <w:rPr>
          <w:sz w:val="40"/>
          <w:szCs w:val="40"/>
          <w:u w:val="single"/>
        </w:rPr>
        <w:t>II L’</w:t>
      </w:r>
      <w:proofErr w:type="spellStart"/>
      <w:r w:rsidRPr="00734037">
        <w:rPr>
          <w:sz w:val="40"/>
          <w:szCs w:val="40"/>
          <w:u w:val="single"/>
        </w:rPr>
        <w:t>Holodomor</w:t>
      </w:r>
      <w:proofErr w:type="spellEnd"/>
      <w:r w:rsidRPr="00734037">
        <w:rPr>
          <w:sz w:val="40"/>
          <w:szCs w:val="40"/>
          <w:u w:val="single"/>
        </w:rPr>
        <w:t xml:space="preserve"> </w:t>
      </w:r>
    </w:p>
    <w:p w:rsidR="001E5802" w:rsidRPr="00734037" w:rsidRDefault="001E5802" w:rsidP="009610B6">
      <w:pPr>
        <w:jc w:val="left"/>
        <w:rPr>
          <w:sz w:val="36"/>
          <w:szCs w:val="36"/>
          <w:u w:val="single"/>
        </w:rPr>
      </w:pPr>
      <w:r w:rsidRPr="00734037">
        <w:rPr>
          <w:sz w:val="36"/>
          <w:szCs w:val="36"/>
          <w:u w:val="single"/>
        </w:rPr>
        <w:t xml:space="preserve">A/ Introduction </w:t>
      </w:r>
    </w:p>
    <w:p w:rsidR="00EA3EED" w:rsidRDefault="00EA3EED" w:rsidP="009610B6">
      <w:pPr>
        <w:jc w:val="left"/>
      </w:pPr>
      <w:r>
        <w:t>L’</w:t>
      </w:r>
      <w:proofErr w:type="spellStart"/>
      <w:r w:rsidR="006A3C91">
        <w:t>Holodomor</w:t>
      </w:r>
      <w:proofErr w:type="spellEnd"/>
      <w:r w:rsidR="006A3C91">
        <w:t xml:space="preserve"> le mot vient de l’</w:t>
      </w:r>
      <w:proofErr w:type="spellStart"/>
      <w:r w:rsidR="006A3C91">
        <w:t>Ukrai</w:t>
      </w:r>
      <w:r>
        <w:t>nnien</w:t>
      </w:r>
      <w:proofErr w:type="spellEnd"/>
      <w:r>
        <w:t xml:space="preserve"> </w:t>
      </w:r>
      <w:proofErr w:type="spellStart"/>
      <w:r>
        <w:t>Holo</w:t>
      </w:r>
      <w:proofErr w:type="spellEnd"/>
      <w:r>
        <w:t xml:space="preserve"> faim et </w:t>
      </w:r>
      <w:proofErr w:type="spellStart"/>
      <w:r>
        <w:t>Mor</w:t>
      </w:r>
      <w:proofErr w:type="spellEnd"/>
      <w:r>
        <w:t xml:space="preserve"> Mort cela  se traduit par la mort par la faim.</w:t>
      </w:r>
    </w:p>
    <w:p w:rsidR="00EA3EED" w:rsidRDefault="00EA3EED" w:rsidP="009610B6">
      <w:pPr>
        <w:jc w:val="left"/>
      </w:pPr>
      <w:r>
        <w:t xml:space="preserve">C’est le nom donné à la période de famine qui fit 5 millions de morts </w:t>
      </w:r>
      <w:r w:rsidR="006A3C91">
        <w:t xml:space="preserve">dont 4 millions d’Ukrainien </w:t>
      </w:r>
      <w:r>
        <w:t>s’étalant de 1932 à 1933.</w:t>
      </w:r>
    </w:p>
    <w:p w:rsidR="000E2678" w:rsidRDefault="00EA3EED" w:rsidP="009610B6">
      <w:pPr>
        <w:jc w:val="left"/>
      </w:pPr>
      <w:r>
        <w:t>Contrairement à la famine</w:t>
      </w:r>
      <w:r w:rsidR="006C52D4">
        <w:t xml:space="preserve"> de 1921</w:t>
      </w:r>
      <w:r w:rsidR="006A3C91">
        <w:t>, de nombreux témoigna</w:t>
      </w:r>
      <w:r>
        <w:t>ges et archives démontrent que lors de cette p</w:t>
      </w:r>
      <w:r w:rsidR="006A3C91">
        <w:t>ériode le Parti Communiste Soviétique</w:t>
      </w:r>
      <w:r>
        <w:t xml:space="preserve"> à organiser cette famine.</w:t>
      </w:r>
    </w:p>
    <w:p w:rsidR="00EA3EED" w:rsidRDefault="00EA3EED" w:rsidP="009610B6">
      <w:pPr>
        <w:jc w:val="left"/>
      </w:pPr>
      <w:r>
        <w:lastRenderedPageBreak/>
        <w:t>Le but étant de dé</w:t>
      </w:r>
      <w:r w:rsidR="00D9475A">
        <w:t>crédibiliser le parti communist</w:t>
      </w:r>
      <w:r w:rsidR="006A3C91">
        <w:t>e Ukrai</w:t>
      </w:r>
      <w:r w:rsidR="00D9475A">
        <w:t xml:space="preserve">nien qui </w:t>
      </w:r>
      <w:r w:rsidR="006A3C91">
        <w:t>pour faire la révolution en Ukrai</w:t>
      </w:r>
      <w:r w:rsidR="00D9475A">
        <w:t xml:space="preserve">ne </w:t>
      </w:r>
      <w:r w:rsidR="006A3C91">
        <w:t xml:space="preserve">en 1917, </w:t>
      </w:r>
      <w:r w:rsidR="00D9475A">
        <w:t>c’est Surtout appuye</w:t>
      </w:r>
      <w:r w:rsidR="006A3C91">
        <w:t>r sur un sentiment national Ukrai</w:t>
      </w:r>
      <w:r w:rsidR="006C52D4">
        <w:t>nien plus que sr la lutte des classes</w:t>
      </w:r>
      <w:r w:rsidR="00D9475A">
        <w:t>. Cette organisation de la famine a permis l’emprisonnement et la disparition de la classe économique  du pays d’homme</w:t>
      </w:r>
      <w:r w:rsidR="006A3C91">
        <w:t xml:space="preserve">s </w:t>
      </w:r>
      <w:proofErr w:type="gramStart"/>
      <w:r w:rsidR="00D9475A">
        <w:t>polit</w:t>
      </w:r>
      <w:r w:rsidR="006A3C91">
        <w:t>iques ,</w:t>
      </w:r>
      <w:r w:rsidR="006C52D4">
        <w:t>d’</w:t>
      </w:r>
      <w:proofErr w:type="gramEnd"/>
      <w:r w:rsidR="006A3C91">
        <w:t xml:space="preserve"> intellectuels et d’artistes. Ainsi cela  a abouti ensuite a une russification de la société Ukrainienne.</w:t>
      </w:r>
    </w:p>
    <w:p w:rsidR="00566EB9" w:rsidRPr="00566EB9" w:rsidRDefault="00566EB9" w:rsidP="00566EB9">
      <w:pPr>
        <w:jc w:val="left"/>
      </w:pPr>
      <w:r>
        <w:t xml:space="preserve">Pour compléter l’article De </w:t>
      </w:r>
      <w:proofErr w:type="spellStart"/>
      <w:r>
        <w:t>Geo</w:t>
      </w:r>
      <w:proofErr w:type="spellEnd"/>
      <w:r>
        <w:t xml:space="preserve"> </w:t>
      </w:r>
      <w:r w:rsidR="0042088C">
        <w:t xml:space="preserve">il faut souligner que  la </w:t>
      </w:r>
      <w:r>
        <w:t xml:space="preserve"> </w:t>
      </w:r>
      <w:r w:rsidRPr="00566EB9">
        <w:t xml:space="preserve">Proposition de résolution portant sur la reconnaissance et la condamnation de l'« </w:t>
      </w:r>
      <w:proofErr w:type="spellStart"/>
      <w:r w:rsidRPr="00566EB9">
        <w:t>holodomor</w:t>
      </w:r>
      <w:proofErr w:type="spellEnd"/>
      <w:r w:rsidRPr="00566EB9">
        <w:t xml:space="preserve"> » comme génocide : </w:t>
      </w:r>
      <w:r w:rsidR="0042088C">
        <w:t>a</w:t>
      </w:r>
      <w:r w:rsidR="006C52D4">
        <w:t xml:space="preserve"> </w:t>
      </w:r>
      <w:r w:rsidR="0042088C">
        <w:t xml:space="preserve">été adopté le mardi </w:t>
      </w:r>
      <w:r>
        <w:t xml:space="preserve">28/03/2023 en </w:t>
      </w:r>
      <w:r w:rsidRPr="00566EB9">
        <w:t>Séance publique</w:t>
      </w:r>
    </w:p>
    <w:p w:rsidR="00566EB9" w:rsidRPr="00566EB9" w:rsidRDefault="00566EB9" w:rsidP="00566EB9">
      <w:pPr>
        <w:jc w:val="left"/>
      </w:pPr>
      <w:r w:rsidRPr="00566EB9">
        <w:t>Nombre de votants : </w:t>
      </w:r>
      <w:r w:rsidRPr="00566EB9">
        <w:rPr>
          <w:b/>
          <w:bCs/>
        </w:rPr>
        <w:t>170</w:t>
      </w:r>
    </w:p>
    <w:p w:rsidR="00566EB9" w:rsidRPr="00566EB9" w:rsidRDefault="00566EB9" w:rsidP="00566EB9">
      <w:pPr>
        <w:jc w:val="left"/>
      </w:pPr>
      <w:r w:rsidRPr="00566EB9">
        <w:t>Nombre de suffrages exprimés : </w:t>
      </w:r>
      <w:r w:rsidRPr="00566EB9">
        <w:rPr>
          <w:b/>
          <w:bCs/>
        </w:rPr>
        <w:t>170</w:t>
      </w:r>
    </w:p>
    <w:p w:rsidR="00566EB9" w:rsidRPr="00566EB9" w:rsidRDefault="00566EB9" w:rsidP="00566EB9">
      <w:pPr>
        <w:jc w:val="left"/>
      </w:pPr>
      <w:r w:rsidRPr="00566EB9">
        <w:t>Majorité absolue : </w:t>
      </w:r>
      <w:r w:rsidRPr="00566EB9">
        <w:rPr>
          <w:b/>
          <w:bCs/>
        </w:rPr>
        <w:t>86</w:t>
      </w:r>
      <w:r w:rsidR="00866EB4">
        <w:rPr>
          <w:b/>
          <w:bCs/>
        </w:rPr>
        <w:tab/>
      </w:r>
      <w:r w:rsidR="00866EB4">
        <w:rPr>
          <w:b/>
          <w:bCs/>
        </w:rPr>
        <w:tab/>
      </w:r>
      <w:r w:rsidR="00866EB4">
        <w:rPr>
          <w:b/>
          <w:bCs/>
        </w:rPr>
        <w:tab/>
      </w:r>
      <w:r w:rsidR="00866EB4">
        <w:rPr>
          <w:b/>
          <w:bCs/>
        </w:rPr>
        <w:tab/>
      </w:r>
      <w:r w:rsidR="00866EB4">
        <w:rPr>
          <w:b/>
          <w:bCs/>
        </w:rPr>
        <w:tab/>
      </w:r>
      <w:r w:rsidR="00866EB4">
        <w:rPr>
          <w:b/>
          <w:bCs/>
        </w:rPr>
        <w:tab/>
      </w:r>
      <w:r w:rsidR="00866EB4">
        <w:rPr>
          <w:b/>
          <w:bCs/>
        </w:rPr>
        <w:tab/>
      </w:r>
      <w:r w:rsidR="00866EB4">
        <w:rPr>
          <w:b/>
          <w:bCs/>
        </w:rPr>
        <w:tab/>
      </w:r>
      <w:r w:rsidR="00866EB4">
        <w:rPr>
          <w:b/>
          <w:bCs/>
        </w:rPr>
        <w:tab/>
      </w:r>
      <w:r w:rsidR="00866EB4">
        <w:rPr>
          <w:b/>
          <w:bCs/>
        </w:rPr>
        <w:tab/>
      </w:r>
      <w:r w:rsidR="00866EB4">
        <w:rPr>
          <w:b/>
          <w:bCs/>
        </w:rPr>
        <w:tab/>
      </w:r>
      <w:r w:rsidR="00866EB4">
        <w:rPr>
          <w:b/>
          <w:bCs/>
        </w:rPr>
        <w:tab/>
        <w:t>4/11</w:t>
      </w:r>
    </w:p>
    <w:p w:rsidR="00566EB9" w:rsidRPr="00566EB9" w:rsidRDefault="00566EB9" w:rsidP="00566EB9">
      <w:pPr>
        <w:jc w:val="left"/>
      </w:pPr>
      <w:r w:rsidRPr="00566EB9">
        <w:t>Pour l'adoption : </w:t>
      </w:r>
      <w:r w:rsidRPr="00566EB9">
        <w:rPr>
          <w:b/>
          <w:bCs/>
        </w:rPr>
        <w:t>168</w:t>
      </w:r>
    </w:p>
    <w:p w:rsidR="0042088C" w:rsidRPr="0042088C" w:rsidRDefault="00566EB9" w:rsidP="0042088C">
      <w:pPr>
        <w:jc w:val="left"/>
        <w:rPr>
          <w:b/>
          <w:bCs/>
        </w:rPr>
      </w:pPr>
      <w:r w:rsidRPr="00566EB9">
        <w:t>Contre : </w:t>
      </w:r>
      <w:r w:rsidRPr="00566EB9">
        <w:rPr>
          <w:b/>
          <w:bCs/>
        </w:rPr>
        <w:t>2</w:t>
      </w:r>
      <w:r w:rsidR="0042088C">
        <w:rPr>
          <w:b/>
          <w:bCs/>
        </w:rPr>
        <w:t xml:space="preserve"> (</w:t>
      </w:r>
      <w:r w:rsidR="0042088C" w:rsidRPr="0042088C">
        <w:rPr>
          <w:b/>
          <w:bCs/>
        </w:rPr>
        <w:t xml:space="preserve">Groupe Gauche démocrate et républicaine </w:t>
      </w:r>
      <w:r w:rsidR="00DF266B">
        <w:rPr>
          <w:b/>
          <w:bCs/>
        </w:rPr>
        <w:t>–</w:t>
      </w:r>
      <w:r w:rsidR="0042088C" w:rsidRPr="0042088C">
        <w:rPr>
          <w:b/>
          <w:bCs/>
        </w:rPr>
        <w:t xml:space="preserve"> NUPES</w:t>
      </w:r>
      <w:r w:rsidR="00DF266B">
        <w:rPr>
          <w:b/>
          <w:bCs/>
        </w:rPr>
        <w:t>)</w:t>
      </w:r>
    </w:p>
    <w:p w:rsidR="00EA3EED" w:rsidRPr="00C15BCA" w:rsidRDefault="00EA3EED" w:rsidP="009610B6">
      <w:pPr>
        <w:jc w:val="left"/>
      </w:pPr>
    </w:p>
    <w:p w:rsidR="006062BB" w:rsidRPr="00C15BCA" w:rsidRDefault="00C15BCA" w:rsidP="000E2678">
      <w:pPr>
        <w:jc w:val="left"/>
        <w:rPr>
          <w:bCs/>
          <w:sz w:val="36"/>
          <w:szCs w:val="36"/>
          <w:u w:val="single"/>
        </w:rPr>
      </w:pPr>
      <w:r w:rsidRPr="00C15BCA">
        <w:rPr>
          <w:bCs/>
        </w:rPr>
        <w:t xml:space="preserve"> </w:t>
      </w:r>
      <w:r w:rsidR="009A0FB6">
        <w:rPr>
          <w:bCs/>
          <w:sz w:val="36"/>
          <w:szCs w:val="36"/>
          <w:u w:val="single"/>
        </w:rPr>
        <w:t>B</w:t>
      </w:r>
      <w:r>
        <w:rPr>
          <w:bCs/>
          <w:sz w:val="36"/>
          <w:szCs w:val="36"/>
          <w:u w:val="single"/>
        </w:rPr>
        <w:t>/ "L’</w:t>
      </w:r>
      <w:proofErr w:type="spellStart"/>
      <w:r>
        <w:rPr>
          <w:bCs/>
          <w:sz w:val="36"/>
          <w:szCs w:val="36"/>
          <w:u w:val="single"/>
        </w:rPr>
        <w:t>H</w:t>
      </w:r>
      <w:r w:rsidRPr="00C15BCA">
        <w:rPr>
          <w:bCs/>
          <w:sz w:val="36"/>
          <w:szCs w:val="36"/>
          <w:u w:val="single"/>
        </w:rPr>
        <w:t>olodomor</w:t>
      </w:r>
      <w:proofErr w:type="spellEnd"/>
      <w:r w:rsidRPr="00C15BCA">
        <w:rPr>
          <w:bCs/>
          <w:sz w:val="36"/>
          <w:szCs w:val="36"/>
          <w:u w:val="single"/>
        </w:rPr>
        <w:t xml:space="preserve">" : </w:t>
      </w:r>
      <w:r>
        <w:rPr>
          <w:bCs/>
          <w:sz w:val="36"/>
          <w:szCs w:val="36"/>
          <w:u w:val="single"/>
        </w:rPr>
        <w:t>l’extermination par la faim en U</w:t>
      </w:r>
      <w:r w:rsidRPr="00C15BCA">
        <w:rPr>
          <w:bCs/>
          <w:sz w:val="36"/>
          <w:szCs w:val="36"/>
          <w:u w:val="single"/>
        </w:rPr>
        <w:t xml:space="preserve">kraine </w:t>
      </w:r>
    </w:p>
    <w:p w:rsidR="000E2678" w:rsidRPr="0000318A" w:rsidRDefault="000E2678" w:rsidP="00734037">
      <w:pPr>
        <w:rPr>
          <w:b/>
          <w:bCs/>
          <w:i/>
          <w:sz w:val="28"/>
          <w:szCs w:val="28"/>
        </w:rPr>
      </w:pPr>
      <w:r w:rsidRPr="0000318A">
        <w:rPr>
          <w:bCs/>
          <w:i/>
          <w:sz w:val="28"/>
          <w:szCs w:val="28"/>
        </w:rPr>
        <w:t>Source GEO</w:t>
      </w:r>
      <w:r w:rsidR="006062BB" w:rsidRPr="0000318A">
        <w:rPr>
          <w:bCs/>
          <w:i/>
          <w:sz w:val="28"/>
          <w:szCs w:val="28"/>
        </w:rPr>
        <w:t xml:space="preserve">.fr rubrique </w:t>
      </w:r>
      <w:r w:rsidRPr="0000318A">
        <w:rPr>
          <w:bCs/>
          <w:i/>
          <w:sz w:val="28"/>
          <w:szCs w:val="28"/>
        </w:rPr>
        <w:t xml:space="preserve"> histoire </w:t>
      </w:r>
      <w:r w:rsidR="006062BB" w:rsidRPr="0000318A">
        <w:rPr>
          <w:bCs/>
          <w:i/>
          <w:sz w:val="28"/>
          <w:szCs w:val="28"/>
        </w:rPr>
        <w:t xml:space="preserve"> article De Pierre ANTILOGUS</w:t>
      </w:r>
      <w:r w:rsidR="006062BB" w:rsidRPr="0000318A">
        <w:rPr>
          <w:b/>
          <w:bCs/>
          <w:i/>
          <w:sz w:val="28"/>
          <w:szCs w:val="28"/>
        </w:rPr>
        <w:t xml:space="preserve"> </w:t>
      </w:r>
      <w:r w:rsidRPr="0000318A">
        <w:rPr>
          <w:i/>
          <w:sz w:val="28"/>
          <w:szCs w:val="28"/>
        </w:rPr>
        <w:t xml:space="preserve"> Publié le 20/09/2021 à 11h17 - Mis à jour le 16/02/2023</w:t>
      </w:r>
      <w:r w:rsidR="00F47E14" w:rsidRPr="0000318A">
        <w:rPr>
          <w:i/>
          <w:sz w:val="28"/>
          <w:szCs w:val="28"/>
        </w:rPr>
        <w:t xml:space="preserve"> </w:t>
      </w:r>
      <w:r w:rsidR="00F47E14" w:rsidRPr="0000318A">
        <w:rPr>
          <w:i/>
          <w:iCs/>
          <w:sz w:val="28"/>
          <w:szCs w:val="28"/>
        </w:rPr>
        <w:t xml:space="preserve"> Article paru dans magazine </w:t>
      </w:r>
      <w:proofErr w:type="spellStart"/>
      <w:r w:rsidR="00F47E14" w:rsidRPr="0000318A">
        <w:rPr>
          <w:i/>
          <w:iCs/>
          <w:sz w:val="28"/>
          <w:szCs w:val="28"/>
        </w:rPr>
        <w:t>Geo</w:t>
      </w:r>
      <w:proofErr w:type="spellEnd"/>
      <w:r w:rsidR="00F47E14" w:rsidRPr="0000318A">
        <w:rPr>
          <w:i/>
          <w:iCs/>
          <w:sz w:val="28"/>
          <w:szCs w:val="28"/>
        </w:rPr>
        <w:t xml:space="preserve"> Histoire juin-juillet 2021 sur les derniers secrets de Staline (n°57).</w:t>
      </w:r>
    </w:p>
    <w:p w:rsidR="000E2678" w:rsidRPr="000E2678" w:rsidRDefault="000E2678" w:rsidP="00734037"/>
    <w:p w:rsidR="000E2678" w:rsidRPr="000E2678" w:rsidRDefault="006062BB" w:rsidP="00734037">
      <w:pPr>
        <w:rPr>
          <w:b/>
          <w:bCs/>
        </w:rPr>
      </w:pPr>
      <w:r>
        <w:rPr>
          <w:b/>
          <w:bCs/>
        </w:rPr>
        <w:t>« </w:t>
      </w:r>
      <w:r w:rsidR="000E2678" w:rsidRPr="000E2678">
        <w:rPr>
          <w:b/>
          <w:bCs/>
        </w:rPr>
        <w:t>De 1932 à 1933, la république d’Ukraine fut victime d’une terrible famine qui causa la mort d’environ 5 millions d’habitants. Derrière cette tragédie, la volonté implacable d’un homme : Staline.</w:t>
      </w:r>
      <w:r w:rsidR="000E2678">
        <w:rPr>
          <w:b/>
          <w:bCs/>
        </w:rPr>
        <w:t xml:space="preserve">  </w:t>
      </w:r>
      <w:r w:rsidR="00142A48" w:rsidRPr="000E2678">
        <w:object w:dxaOrig="9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pt;height:18pt" o:ole="">
            <v:imagedata r:id="rId5" o:title=""/>
          </v:shape>
          <w:control r:id="rId6" w:name="DefaultOcxName" w:shapeid="_x0000_i1030"/>
        </w:object>
      </w:r>
    </w:p>
    <w:p w:rsidR="000E2678" w:rsidRPr="000E2678" w:rsidRDefault="000E2678" w:rsidP="00734037">
      <w:r w:rsidRPr="000E2678">
        <w:rPr>
          <w:b/>
        </w:rPr>
        <w:t>Elle était la vitrine de la jeune Union soviétique à la charnière des années 1920-1930. Riche de ses terres à céréales, réputée pour l’abondance de ses fruits et légumes, la république d’Ukraine était en plein essor industriel. À cette époque, elle représentait 22,5 % de l’exploitation agricole de l’URSS et 18 % de sa production industrielle</w:t>
      </w:r>
      <w:r w:rsidRPr="006062BB">
        <w:rPr>
          <w:color w:val="000000" w:themeColor="text1"/>
        </w:rPr>
        <w:t xml:space="preserve">. </w:t>
      </w:r>
      <w:r w:rsidRPr="006062BB">
        <w:t>Le Kremlin fit bâtir sur le Dniepr, fleuve traversant la région, une centrale hydraulique qui multiplia par six la production d’électricité du pays et accéléra le développement du Donbass, grand bassin minier et métallurgique</w:t>
      </w:r>
      <w:r w:rsidRPr="000E2678">
        <w:t>.</w:t>
      </w:r>
    </w:p>
    <w:p w:rsidR="000E2678" w:rsidRPr="000E2678" w:rsidRDefault="000E2678" w:rsidP="00734037">
      <w:r w:rsidRPr="000E2678">
        <w:t>Grâce à la NEP, la Nouvelle Politique économique instaurée en 1921 par Lénine, la population ukrainienne, pour l’essentiel constituée de paysans, bénéficiait d’un retour à la propriété privée lui permettant une relative aisance. Son identité nationale était, du reste, conservée. Dans les écoles et les universités, les cours se donnaient en ukrainien. Ainsi, après la </w:t>
      </w:r>
      <w:r>
        <w:t>Grande Guerre</w:t>
      </w:r>
      <w:r w:rsidRPr="000E2678">
        <w:t xml:space="preserve"> et la révolution russe opposant l’Armée Rouge aux "Blanc" pro-tsaristes, de 1917 à 1921, les 35 millions d’Ukrainiens s’imaginaient un grand avenir.</w:t>
      </w:r>
    </w:p>
    <w:p w:rsidR="000E2678" w:rsidRPr="00F47E14" w:rsidRDefault="001E5802" w:rsidP="00734037">
      <w:pPr>
        <w:rPr>
          <w:b/>
          <w:bCs/>
          <w:sz w:val="24"/>
          <w:szCs w:val="24"/>
          <w:u w:val="single"/>
        </w:rPr>
      </w:pPr>
      <w:r>
        <w:rPr>
          <w:b/>
          <w:bCs/>
          <w:sz w:val="24"/>
          <w:szCs w:val="24"/>
          <w:u w:val="single"/>
        </w:rPr>
        <w:t>1/</w:t>
      </w:r>
      <w:r w:rsidR="000E2678" w:rsidRPr="00F47E14">
        <w:rPr>
          <w:b/>
          <w:bCs/>
          <w:sz w:val="24"/>
          <w:szCs w:val="24"/>
          <w:u w:val="single"/>
        </w:rPr>
        <w:t>L'industrialisation à marche forcée de l'URSS</w:t>
      </w:r>
    </w:p>
    <w:p w:rsidR="000E2678" w:rsidRPr="000E2678" w:rsidRDefault="000E2678" w:rsidP="00734037">
      <w:r w:rsidRPr="000E2678">
        <w:t>Mais une tragédie allait s’abattre sur eux : une</w:t>
      </w:r>
      <w:r w:rsidR="006062BB">
        <w:t xml:space="preserve"> grande famine en Ukraine </w:t>
      </w:r>
      <w:r w:rsidRPr="000E2678">
        <w:t>. Sa spécificité ? Elle fut causée par la volonté d’un seul homme, </w:t>
      </w:r>
      <w:r w:rsidR="006062BB">
        <w:t>Joseph Staline</w:t>
      </w:r>
      <w:r w:rsidRPr="000E2678">
        <w:t>. De 1932 à 1933, le maître du Kremlin instaura l’Holodomor, mot ukrainien signifiant "l’extermination par la faim". Contrairement à l’</w:t>
      </w:r>
      <w:r w:rsidR="006062BB">
        <w:t xml:space="preserve">Holocauste </w:t>
      </w:r>
      <w:r w:rsidRPr="000E2678">
        <w:t>, ce terme n’est pas rentré dans les mémoires. Et pourtant, lorsque le juriste polonais Raphael Lemkin (1900-1959) utilisa pour la première fois le mot génocide, lors du </w:t>
      </w:r>
      <w:r w:rsidR="006062BB">
        <w:t>procès de Nuremberg en 1945</w:t>
      </w:r>
      <w:r w:rsidRPr="000E2678">
        <w:t>, il avait en tête cet exemple ukrainien autant que les camps de la mort du Troisième Reich.</w:t>
      </w:r>
    </w:p>
    <w:p w:rsidR="000E2678" w:rsidRPr="006062BB" w:rsidRDefault="000E2678" w:rsidP="00734037">
      <w:pPr>
        <w:rPr>
          <w:b/>
        </w:rPr>
      </w:pPr>
      <w:r w:rsidRPr="006062BB">
        <w:rPr>
          <w:b/>
        </w:rPr>
        <w:lastRenderedPageBreak/>
        <w:t>En 1921</w:t>
      </w:r>
      <w:r w:rsidR="006062BB">
        <w:rPr>
          <w:b/>
        </w:rPr>
        <w:t xml:space="preserve"> déjà un famine sévit en UKRAINE </w:t>
      </w:r>
      <w:r w:rsidRPr="006062BB">
        <w:rPr>
          <w:b/>
        </w:rPr>
        <w:t>, quand Lénine avait institué la NEP, il s’agissait de réintroduire un peu de capitalisme pour sauver une révolution communiste en plein marasme économique</w:t>
      </w:r>
      <w:r w:rsidRPr="000E2678">
        <w:t>.</w:t>
      </w:r>
      <w:r w:rsidR="006062BB">
        <w:t xml:space="preserve"> </w:t>
      </w:r>
      <w:r w:rsidRPr="000E2678">
        <w:t>Cette politique fut couronnée de succès. Mais</w:t>
      </w:r>
      <w:r w:rsidR="006062BB">
        <w:t>,</w:t>
      </w:r>
      <w:r w:rsidRPr="000E2678">
        <w:t xml:space="preserve"> lorsque </w:t>
      </w:r>
      <w:r w:rsidRPr="006062BB">
        <w:rPr>
          <w:b/>
        </w:rPr>
        <w:t>Staline prit les rênes de l’URSS, en 1924, il ferma la parenthèse en procédant à une nationalisation.</w:t>
      </w:r>
    </w:p>
    <w:p w:rsidR="000E2678" w:rsidRPr="006062BB" w:rsidRDefault="000E2678" w:rsidP="00734037">
      <w:pPr>
        <w:rPr>
          <w:b/>
        </w:rPr>
      </w:pPr>
      <w:r w:rsidRPr="000E2678">
        <w:t xml:space="preserve">Il craignait que la persistance d’une économie de marché, même limitée, ne mette en péril l’édification du socialisme. </w:t>
      </w:r>
      <w:r w:rsidRPr="006062BB">
        <w:rPr>
          <w:b/>
        </w:rPr>
        <w:t>Il redoutait, en outre, que les libertés octroyées aux minorités, notamment les Ukrainiens, ne favorisent la résurgence des nationalistes.</w:t>
      </w:r>
    </w:p>
    <w:p w:rsidR="000E2678" w:rsidRDefault="000E2678" w:rsidP="00734037">
      <w:pPr>
        <w:rPr>
          <w:b/>
        </w:rPr>
      </w:pPr>
      <w:r w:rsidRPr="000E2678">
        <w:t xml:space="preserve">Surtout, il </w:t>
      </w:r>
      <w:r w:rsidRPr="006062BB">
        <w:rPr>
          <w:b/>
        </w:rPr>
        <w:t>s’était fixé un but dont rien ne le fera dévier : l’industrialisation à marche forcée de l’URSS. Ce "Grand Tournant", annoncé fin 1929, déclencha l’Holodomor. Pour s’industrialiser, la Russie avait besoin de machines-outils qu’elle devait se procurer à l’étranger. Staline décida que l’exportation massive des céréales d’Ukraine financerait leur acquisition. Dès 1930, le pouvoir préleva brutalement 30 % des grains, puis 41 % l’année suivante !</w:t>
      </w:r>
    </w:p>
    <w:p w:rsidR="00866EB4" w:rsidRPr="006062BB" w:rsidRDefault="00866EB4" w:rsidP="00734037">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5/11</w:t>
      </w:r>
    </w:p>
    <w:p w:rsidR="000E2678" w:rsidRPr="006062BB" w:rsidRDefault="00142A48" w:rsidP="00734037">
      <w:r>
        <w:pict>
          <v:shape id="_x0000_i1027" type="#_x0000_t75" alt="" style="width:.75pt;height:.75pt"/>
        </w:pict>
      </w:r>
      <w:r w:rsidR="001E5802">
        <w:t xml:space="preserve">2/ </w:t>
      </w:r>
      <w:r w:rsidR="000E2678" w:rsidRPr="00F47E14">
        <w:rPr>
          <w:b/>
          <w:bCs/>
          <w:sz w:val="24"/>
          <w:szCs w:val="24"/>
          <w:u w:val="single"/>
        </w:rPr>
        <w:t>Grenier à blé de l’URSS, l’Ukraine s’opposa à la collectivisation des terres</w:t>
      </w:r>
    </w:p>
    <w:p w:rsidR="000E2678" w:rsidRPr="006062BB" w:rsidRDefault="000E2678" w:rsidP="00734037">
      <w:pPr>
        <w:rPr>
          <w:b/>
        </w:rPr>
      </w:pPr>
      <w:r w:rsidRPr="000E2678">
        <w:t xml:space="preserve">Pour faciliter les réquisitions, et augmenter les rendements de production, le "petit père des peuples" décréta la </w:t>
      </w:r>
      <w:r w:rsidRPr="006062BB">
        <w:rPr>
          <w:b/>
        </w:rPr>
        <w:t>collectivisation de l’agriculture, l’abandon de la propriété privée au profit des sovkhozes et kolkhozes, fermes d’État et coopératives…</w:t>
      </w:r>
    </w:p>
    <w:p w:rsidR="000E2678" w:rsidRPr="006062BB" w:rsidRDefault="000E2678" w:rsidP="00734037">
      <w:pPr>
        <w:rPr>
          <w:b/>
        </w:rPr>
      </w:pPr>
      <w:r w:rsidRPr="006062BB">
        <w:rPr>
          <w:b/>
        </w:rPr>
        <w:t>Les paysans se rebellèrent en masse</w:t>
      </w:r>
      <w:r w:rsidRPr="000E2678">
        <w:t xml:space="preserve">. On comptait, </w:t>
      </w:r>
      <w:r w:rsidRPr="006062BB">
        <w:rPr>
          <w:b/>
        </w:rPr>
        <w:t>en février</w:t>
      </w:r>
      <w:r w:rsidRPr="000E2678">
        <w:t>-</w:t>
      </w:r>
      <w:r w:rsidRPr="006062BB">
        <w:rPr>
          <w:b/>
        </w:rPr>
        <w:t xml:space="preserve">mars 1930, plus de cent foyers de révolte sur le sol ukrainien. Du côté des autorités, on dénonça les "ennemis du prolétariat", </w:t>
      </w:r>
      <w:r w:rsidRPr="006062BB">
        <w:t>les "spéculateurs" qui cacheraient des stocks, les "saboteurs" à la solde de l’étranger, sans oublier les</w:t>
      </w:r>
      <w:r w:rsidRPr="006062BB">
        <w:rPr>
          <w:b/>
        </w:rPr>
        <w:t xml:space="preserve"> koulaks ("usuriers" en russe), ces agriculteurs aisés considérés par le régime comme des "exploiteurs" et des "ennemis du peuple".</w:t>
      </w:r>
    </w:p>
    <w:p w:rsidR="000E2678" w:rsidRPr="006062BB" w:rsidRDefault="000E2678" w:rsidP="00734037">
      <w:pPr>
        <w:rPr>
          <w:b/>
        </w:rPr>
      </w:pPr>
      <w:r w:rsidRPr="000E2678">
        <w:t xml:space="preserve">Toute la classe paysanne, principalement dans les régions de Kharkov et Dniepropetrovsk, fut frappée par une </w:t>
      </w:r>
      <w:r w:rsidRPr="006062BB">
        <w:rPr>
          <w:b/>
        </w:rPr>
        <w:t>répression de plus en plus impitoyable</w:t>
      </w:r>
      <w:r w:rsidRPr="000E2678">
        <w:t xml:space="preserve">. </w:t>
      </w:r>
      <w:r w:rsidRPr="006062BB">
        <w:rPr>
          <w:b/>
        </w:rPr>
        <w:t xml:space="preserve">Staline lança sur l’Ukraine des </w:t>
      </w:r>
      <w:r w:rsidRPr="006062BB">
        <w:rPr>
          <w:b/>
        </w:rPr>
        <w:lastRenderedPageBreak/>
        <w:t>"brigades de choc" constituées de komsomols, des membres des Jeunesses Communistes, et des voyous issus du lumpenprolétariat ("prolétariat en haillons"). Les fermes furent fouillées puis ravagées. Leurs occupants dépouillés de leurs plus infimes réserves de grains. On confisqua même les semences, rendant impossible la récolte suivante.</w:t>
      </w:r>
    </w:p>
    <w:p w:rsidR="000E2678" w:rsidRPr="000E2678" w:rsidRDefault="000E2678" w:rsidP="00734037">
      <w:r w:rsidRPr="000E2678">
        <w:t xml:space="preserve">Dans un climat de terreur, </w:t>
      </w:r>
      <w:r w:rsidRPr="006062BB">
        <w:rPr>
          <w:b/>
        </w:rPr>
        <w:t>la police politique, la</w:t>
      </w:r>
      <w:r w:rsidR="006062BB">
        <w:rPr>
          <w:b/>
        </w:rPr>
        <w:t xml:space="preserve"> GPU-NKVD </w:t>
      </w:r>
      <w:r w:rsidRPr="006062BB">
        <w:rPr>
          <w:b/>
        </w:rPr>
        <w:t>, multiplia les arrestations. Les dirigeants communistes locaux, qui cherchaient à protéger la population, furent eux-mêmes expédiés au Goulag. L’un d’eux envoya à Staline une lettre pour tenter de l’émouvoir</w:t>
      </w:r>
      <w:r w:rsidRPr="000E2678">
        <w:t>. La réponse du Vojd fut cinglante : </w:t>
      </w:r>
      <w:r w:rsidRPr="000E2678">
        <w:rPr>
          <w:i/>
          <w:iCs/>
        </w:rPr>
        <w:t>"Je te conseille de t’inscrire à l’Union des écrivains. Là, tu pourras écrire tes fables et les imbéciles te liront"</w:t>
      </w:r>
      <w:r w:rsidRPr="000E2678">
        <w:t>.</w:t>
      </w:r>
    </w:p>
    <w:p w:rsidR="000E2678" w:rsidRPr="00F47E14" w:rsidRDefault="001E5802" w:rsidP="00734037">
      <w:pPr>
        <w:rPr>
          <w:b/>
          <w:bCs/>
          <w:sz w:val="24"/>
          <w:szCs w:val="24"/>
          <w:u w:val="single"/>
        </w:rPr>
      </w:pPr>
      <w:r>
        <w:rPr>
          <w:b/>
          <w:bCs/>
          <w:sz w:val="24"/>
          <w:szCs w:val="24"/>
          <w:u w:val="single"/>
        </w:rPr>
        <w:t>3/</w:t>
      </w:r>
      <w:r w:rsidR="000E2678" w:rsidRPr="00F47E14">
        <w:rPr>
          <w:b/>
          <w:bCs/>
          <w:sz w:val="24"/>
          <w:szCs w:val="24"/>
          <w:u w:val="single"/>
        </w:rPr>
        <w:t>Des actes de cannibalisme</w:t>
      </w:r>
    </w:p>
    <w:p w:rsidR="000E2678" w:rsidRPr="006062BB" w:rsidRDefault="000E2678" w:rsidP="00734037">
      <w:pPr>
        <w:rPr>
          <w:b/>
        </w:rPr>
      </w:pPr>
      <w:r w:rsidRPr="006062BB">
        <w:rPr>
          <w:b/>
        </w:rPr>
        <w:t>Le 7 août 1932 fut promulguée l’implacable "loi des épis" : garder sur soi quelques grains de blé ou de seigle devenait passible de peine de mort. Le 22 janvier suivant, une circulaire priva les paysans de leur passeport. Le piège se refermait petit à petit sur la république soviétique. Des barrages de l’armée bloquèrent les routes.</w:t>
      </w:r>
    </w:p>
    <w:p w:rsidR="000E2678" w:rsidRPr="000E2678" w:rsidRDefault="000E2678" w:rsidP="00734037">
      <w:r w:rsidRPr="000E2678">
        <w:t xml:space="preserve">Et </w:t>
      </w:r>
      <w:r w:rsidRPr="006062BB">
        <w:rPr>
          <w:b/>
        </w:rPr>
        <w:t>durant l’hiver glacial de 1932-1933, la famine,</w:t>
      </w:r>
      <w:r w:rsidRPr="000E2678">
        <w:t xml:space="preserve"> qui menaçait depuis des mois</w:t>
      </w:r>
      <w:r w:rsidRPr="006062BB">
        <w:rPr>
          <w:b/>
        </w:rPr>
        <w:t>, éclata</w:t>
      </w:r>
      <w:r w:rsidRPr="000E2678">
        <w:t xml:space="preserve">. </w:t>
      </w:r>
      <w:r w:rsidRPr="006062BB">
        <w:rPr>
          <w:b/>
        </w:rPr>
        <w:t>Retenues de</w:t>
      </w:r>
      <w:r w:rsidRPr="000E2678">
        <w:t xml:space="preserve"> </w:t>
      </w:r>
      <w:r w:rsidRPr="006062BB">
        <w:rPr>
          <w:b/>
        </w:rPr>
        <w:t>force dans leur province pillée, des cohortes d’affamés erraient en quête de nourriture</w:t>
      </w:r>
      <w:r w:rsidRPr="000E2678">
        <w:t xml:space="preserve">. On </w:t>
      </w:r>
      <w:r w:rsidRPr="006062BB">
        <w:t>mangeait</w:t>
      </w:r>
      <w:r w:rsidRPr="000E2678">
        <w:t xml:space="preserve"> les chevaux, les chiens, les chats, les racines des plantes, puis les enfants… Des actes de cannibalisme se multiplièrent et les plus jeunes, les plus vulnérables, en furent les premières victimes. </w:t>
      </w:r>
      <w:r w:rsidRPr="006062BB">
        <w:rPr>
          <w:b/>
        </w:rPr>
        <w:t>Les personnes affaiblies mouraient de faim et de froid dans leurs maisons</w:t>
      </w:r>
      <w:r w:rsidRPr="000E2678">
        <w:t xml:space="preserve"> ou sur les trottoirs des villes. Beaucoup se suicidèrent. L’Ukraine devint un mouroir à ciel ouvert.</w:t>
      </w:r>
    </w:p>
    <w:p w:rsidR="000E2678" w:rsidRPr="000E2678" w:rsidRDefault="000E2678" w:rsidP="00734037">
      <w:r w:rsidRPr="006062BB">
        <w:rPr>
          <w:iCs/>
        </w:rPr>
        <w:t>Fin 1933, la famine gagna les grandes villes. Dans les gares, comme, les trains furent pris d’assaut par des habitants désireux de fuir la république exsangue</w:t>
      </w:r>
      <w:r w:rsidRPr="000E2678">
        <w:rPr>
          <w:i/>
          <w:iCs/>
        </w:rPr>
        <w:t>.</w:t>
      </w:r>
    </w:p>
    <w:p w:rsidR="000E2678" w:rsidRPr="00F47E14" w:rsidRDefault="001E5802" w:rsidP="00734037">
      <w:pPr>
        <w:rPr>
          <w:b/>
          <w:bCs/>
          <w:sz w:val="24"/>
          <w:szCs w:val="24"/>
          <w:u w:val="single"/>
        </w:rPr>
      </w:pPr>
      <w:r>
        <w:rPr>
          <w:b/>
          <w:bCs/>
          <w:sz w:val="24"/>
          <w:szCs w:val="24"/>
          <w:u w:val="single"/>
        </w:rPr>
        <w:t>4/</w:t>
      </w:r>
      <w:r w:rsidR="000E2678" w:rsidRPr="00F47E14">
        <w:rPr>
          <w:b/>
          <w:bCs/>
          <w:sz w:val="24"/>
          <w:szCs w:val="24"/>
          <w:u w:val="single"/>
        </w:rPr>
        <w:t>Une extermination ignorée du reste du monde</w:t>
      </w:r>
    </w:p>
    <w:p w:rsidR="000E2678" w:rsidRPr="006062BB" w:rsidRDefault="000E2678" w:rsidP="00734037">
      <w:pPr>
        <w:rPr>
          <w:b/>
        </w:rPr>
      </w:pPr>
      <w:r w:rsidRPr="000E2678">
        <w:lastRenderedPageBreak/>
        <w:t xml:space="preserve">Historiens et démographes s’accordent à dire, après maintes études et controverses, que </w:t>
      </w:r>
      <w:r w:rsidRPr="006062BB">
        <w:rPr>
          <w:b/>
        </w:rPr>
        <w:t>l’Holodomor a tué près de 5 millions de personnes. Pendant tout ce temps, l’URSS, elle, n’avait jamais cessé d’exporter par millions de tonnes les céréales ukrainiennes… Caché par le régime stalinien, l’Holodomor se déroula en silence, ignoré du reste du monde.</w:t>
      </w:r>
    </w:p>
    <w:p w:rsidR="000E2678" w:rsidRDefault="000E2678" w:rsidP="00734037">
      <w:r w:rsidRPr="000E2678">
        <w:t xml:space="preserve">Un journaliste britannique de </w:t>
      </w:r>
      <w:r w:rsidRPr="006062BB">
        <w:rPr>
          <w:b/>
        </w:rPr>
        <w:t>27 ans, Gareth Jones (1905-1935), avait pourtant donné l’alerte</w:t>
      </w:r>
      <w:r w:rsidRPr="000E2678">
        <w:t>. Après avoir obtenu une interview d’</w:t>
      </w:r>
      <w:r w:rsidR="006062BB">
        <w:t>Adolf Hitler , nouveau chancelier du Reich</w:t>
      </w:r>
      <w:r w:rsidRPr="000E2678">
        <w:t xml:space="preserve">, le reporter avait souhaité rencontrer Staline. En </w:t>
      </w:r>
      <w:r w:rsidRPr="006062BB">
        <w:rPr>
          <w:b/>
        </w:rPr>
        <w:t>mars 1933, arrivé à Moscou, il apprend, par des informateurs</w:t>
      </w:r>
      <w:r w:rsidRPr="000E2678">
        <w:t xml:space="preserve">, que </w:t>
      </w:r>
      <w:r w:rsidRPr="006062BB">
        <w:rPr>
          <w:b/>
        </w:rPr>
        <w:t>l’Ukraine est dans une "situation dramatique".</w:t>
      </w:r>
      <w:r w:rsidRPr="000E2678">
        <w:t xml:space="preserve"> À la façon d’un Tintin ou d’un Roule</w:t>
      </w:r>
      <w:r w:rsidRPr="000E2678">
        <w:softHyphen/>
        <w:t>tabille</w:t>
      </w:r>
      <w:r w:rsidRPr="006062BB">
        <w:rPr>
          <w:b/>
        </w:rPr>
        <w:t>, il faussa</w:t>
      </w:r>
      <w:r w:rsidRPr="000E2678">
        <w:t xml:space="preserve"> </w:t>
      </w:r>
      <w:r w:rsidRPr="006062BB">
        <w:rPr>
          <w:b/>
        </w:rPr>
        <w:t>compagnie à ses guides et se rendit su</w:t>
      </w:r>
      <w:r w:rsidR="006062BB" w:rsidRPr="006062BB">
        <w:rPr>
          <w:b/>
        </w:rPr>
        <w:t>r place. Là, au cours d’un péri</w:t>
      </w:r>
      <w:r w:rsidRPr="006062BB">
        <w:rPr>
          <w:b/>
        </w:rPr>
        <w:t>ple cauchemardesque de</w:t>
      </w:r>
      <w:r w:rsidRPr="000E2678">
        <w:t xml:space="preserve"> </w:t>
      </w:r>
      <w:r w:rsidRPr="006062BB">
        <w:rPr>
          <w:b/>
        </w:rPr>
        <w:t>plusieurs jours</w:t>
      </w:r>
      <w:r w:rsidRPr="000E2678">
        <w:t xml:space="preserve"> – la cinéaste polonaise Agnieszka Holland l’a retracé dans un film sorti en 2019, </w:t>
      </w:r>
      <w:r w:rsidRPr="000E2678">
        <w:rPr>
          <w:i/>
          <w:iCs/>
        </w:rPr>
        <w:t>L’Ombre de Staline</w:t>
      </w:r>
      <w:r w:rsidRPr="000E2678">
        <w:t xml:space="preserve"> –, </w:t>
      </w:r>
      <w:r w:rsidRPr="006062BB">
        <w:rPr>
          <w:b/>
        </w:rPr>
        <w:t>Gareth Jones découvrit l’horreur de la situation</w:t>
      </w:r>
      <w:r w:rsidRPr="000E2678">
        <w:t>.</w:t>
      </w:r>
    </w:p>
    <w:p w:rsidR="00866EB4" w:rsidRPr="000E2678" w:rsidRDefault="00866EB4" w:rsidP="00734037">
      <w:r>
        <w:tab/>
      </w:r>
      <w:r>
        <w:tab/>
      </w:r>
      <w:r>
        <w:tab/>
      </w:r>
      <w:r>
        <w:tab/>
      </w:r>
      <w:r>
        <w:tab/>
      </w:r>
      <w:r>
        <w:tab/>
      </w:r>
      <w:r>
        <w:tab/>
      </w:r>
      <w:r>
        <w:tab/>
      </w:r>
      <w:r>
        <w:tab/>
      </w:r>
      <w:r>
        <w:tab/>
      </w:r>
      <w:r>
        <w:tab/>
      </w:r>
      <w:r>
        <w:tab/>
      </w:r>
      <w:r>
        <w:tab/>
      </w:r>
      <w:r>
        <w:tab/>
        <w:t>6/11</w:t>
      </w:r>
    </w:p>
    <w:p w:rsidR="000E2678" w:rsidRPr="00F47E14" w:rsidRDefault="000E2678" w:rsidP="00734037">
      <w:pPr>
        <w:rPr>
          <w:b/>
        </w:rPr>
      </w:pPr>
      <w:r w:rsidRPr="006062BB">
        <w:rPr>
          <w:b/>
        </w:rPr>
        <w:t>Arrêté, menacé de représailles s’il parlait puis chassé d’URSS, il relata toutefois son expérience dès son retour à Londres. Mais le journaliste se heurta au scepticisme, voire à l’hostilité des milieux officiels. En ce début des années 1930, où l’on redoutait un nouveau conflit mondial, personne ne tenait à indisposer l’Union soviétique.</w:t>
      </w:r>
    </w:p>
    <w:p w:rsidR="00F47E14" w:rsidRPr="00F47E14" w:rsidRDefault="00F47E14" w:rsidP="00734037">
      <w:pPr>
        <w:rPr>
          <w:sz w:val="24"/>
          <w:szCs w:val="24"/>
          <w:u w:val="single"/>
        </w:rPr>
      </w:pPr>
      <w:r w:rsidRPr="00F47E14">
        <w:rPr>
          <w:b/>
        </w:rPr>
        <w:t>Walter Duranty, le complaisant correspondant du </w:t>
      </w:r>
      <w:r w:rsidRPr="00F47E14">
        <w:rPr>
          <w:b/>
          <w:i/>
          <w:iCs/>
        </w:rPr>
        <w:t>New York Times</w:t>
      </w:r>
      <w:r w:rsidRPr="00F47E14">
        <w:rPr>
          <w:b/>
        </w:rPr>
        <w:t> à Moscou, accusa Jones d’affabulation</w:t>
      </w:r>
      <w:r w:rsidRPr="00F47E14">
        <w:t xml:space="preserve">. </w:t>
      </w:r>
      <w:r w:rsidRPr="00F47E14">
        <w:rPr>
          <w:b/>
        </w:rPr>
        <w:t>Le président du Conseil français, Édouard Herriot, fut invité à visiter l’Ukraine du 26 au 31 août 1933. En suivant un itinéraire balisé, il y vit </w:t>
      </w:r>
      <w:r w:rsidRPr="00F47E14">
        <w:rPr>
          <w:b/>
          <w:i/>
          <w:iCs/>
        </w:rPr>
        <w:t>"des récoltes admirables"</w:t>
      </w:r>
      <w:r w:rsidRPr="00F47E14">
        <w:rPr>
          <w:b/>
        </w:rPr>
        <w:t>, et savoura </w:t>
      </w:r>
      <w:r w:rsidRPr="00F47E14">
        <w:rPr>
          <w:b/>
          <w:i/>
          <w:iCs/>
        </w:rPr>
        <w:t>"une soupe excellente, digne d’un restaurant lyonnais"</w:t>
      </w:r>
      <w:r w:rsidRPr="00F47E14">
        <w:rPr>
          <w:b/>
        </w:rPr>
        <w:t>.</w:t>
      </w:r>
      <w:r w:rsidRPr="00F47E14">
        <w:t xml:space="preserve"> Sa délégation s’étonna toutefois, sans poser de questions, de la présence de vêtements usagés qu’ils apercevaient au loin, sur le bord des routes : il s’agissait des cadavres de personnes mortes affamées.</w:t>
      </w:r>
    </w:p>
    <w:p w:rsidR="00F47E14" w:rsidRPr="00F47E14" w:rsidRDefault="001E5802" w:rsidP="00734037">
      <w:pPr>
        <w:rPr>
          <w:b/>
          <w:bCs/>
          <w:sz w:val="24"/>
          <w:szCs w:val="24"/>
          <w:u w:val="single"/>
        </w:rPr>
      </w:pPr>
      <w:r>
        <w:rPr>
          <w:b/>
          <w:bCs/>
          <w:sz w:val="24"/>
          <w:szCs w:val="24"/>
          <w:u w:val="single"/>
        </w:rPr>
        <w:t>5/</w:t>
      </w:r>
      <w:r w:rsidR="00F47E14" w:rsidRPr="00F47E14">
        <w:rPr>
          <w:b/>
          <w:bCs/>
          <w:sz w:val="24"/>
          <w:szCs w:val="24"/>
          <w:u w:val="single"/>
        </w:rPr>
        <w:t>Une famine préméditée, un génocide de classe</w:t>
      </w:r>
    </w:p>
    <w:p w:rsidR="00F47E14" w:rsidRPr="00F47E14" w:rsidRDefault="00F47E14" w:rsidP="00734037">
      <w:pPr>
        <w:rPr>
          <w:b/>
        </w:rPr>
      </w:pPr>
      <w:r w:rsidRPr="00F47E14">
        <w:rPr>
          <w:b/>
        </w:rPr>
        <w:lastRenderedPageBreak/>
        <w:t>Il fallut attendre quarante ans et la parution de </w:t>
      </w:r>
      <w:r w:rsidRPr="00F47E14">
        <w:rPr>
          <w:b/>
          <w:i/>
          <w:iCs/>
        </w:rPr>
        <w:t>L’Archipel du Goulag</w:t>
      </w:r>
      <w:r w:rsidRPr="00F47E14">
        <w:rPr>
          <w:b/>
        </w:rPr>
        <w:t> (1973) d’Alexandre Soljenitsyne, puis l’ouverture de quelques archives soviétiques en 1991, après la chute de l’URSS, pour que l’Holodomor soit enfin admise.</w:t>
      </w:r>
    </w:p>
    <w:p w:rsidR="000E2678" w:rsidRDefault="00F47E14" w:rsidP="00734037">
      <w:r w:rsidRPr="00F47E14">
        <w:t xml:space="preserve">Si nul désormais ne la nie plus, un point reste débattu : </w:t>
      </w:r>
      <w:r w:rsidRPr="00F47E14">
        <w:rPr>
          <w:b/>
        </w:rPr>
        <w:t>Staline, en voulant détruire le peuple ukrainien, s’est-il rendu coupable de génocide ?</w:t>
      </w:r>
      <w:r w:rsidRPr="00F47E14">
        <w:t xml:space="preserve"> De nombreux historiens répondent par l’affirmative, comme l’américain Robert Conquest, auteur de </w:t>
      </w:r>
      <w:r w:rsidRPr="00F47E14">
        <w:rPr>
          <w:i/>
          <w:iCs/>
        </w:rPr>
        <w:t>La Grande Terreur</w:t>
      </w:r>
      <w:r w:rsidRPr="00F47E14">
        <w:t> (coll. Bouquins, 1995),</w:t>
      </w:r>
      <w:r w:rsidRPr="00F47E14">
        <w:rPr>
          <w:b/>
        </w:rPr>
        <w:t xml:space="preserve"> ou les Français Stéphane Courtois et Nicolas Werth, co-auteurs du </w:t>
      </w:r>
      <w:r w:rsidRPr="00F47E14">
        <w:rPr>
          <w:b/>
          <w:i/>
          <w:iCs/>
        </w:rPr>
        <w:t>Livre noir du communisme</w:t>
      </w:r>
      <w:r w:rsidRPr="00F47E14">
        <w:rPr>
          <w:b/>
        </w:rPr>
        <w:t> (éd. Robert Laffont, 1997), ouvrage de référence sur les crimes du stalinisme</w:t>
      </w:r>
      <w:r w:rsidRPr="00F47E14">
        <w:t>. </w:t>
      </w:r>
      <w:r w:rsidRPr="00F47E14">
        <w:rPr>
          <w:b/>
          <w:i/>
          <w:iCs/>
        </w:rPr>
        <w:t>"Cette</w:t>
      </w:r>
      <w:r w:rsidRPr="00F47E14">
        <w:rPr>
          <w:i/>
          <w:iCs/>
        </w:rPr>
        <w:t xml:space="preserve"> </w:t>
      </w:r>
      <w:r w:rsidRPr="00F47E14">
        <w:rPr>
          <w:b/>
          <w:i/>
          <w:iCs/>
        </w:rPr>
        <w:t>famine préméditée, organisée, systématisée était destinée à éliminer la partie la plus dynamique de la paysannerie. Il faut appeler cela un génocide de classe"</w:t>
      </w:r>
      <w:r w:rsidRPr="00F47E14">
        <w:rPr>
          <w:b/>
        </w:rPr>
        <w:t>,</w:t>
      </w:r>
      <w:r w:rsidRPr="00F47E14">
        <w:t xml:space="preserve"> explique Nicolas Werth. Et d’ajouter : </w:t>
      </w:r>
      <w:r w:rsidRPr="00566EB9">
        <w:rPr>
          <w:b/>
          <w:i/>
          <w:iCs/>
        </w:rPr>
        <w:t>"L’Holodomor se distingue par la volonté d’éradiquer le nationalisme et de punir des paysans. Elle est aggravée volontairement. Il y a une spécificité</w:t>
      </w:r>
      <w:r w:rsidRPr="00F47E14">
        <w:rPr>
          <w:i/>
          <w:iCs/>
        </w:rPr>
        <w:t>"</w:t>
      </w:r>
      <w:r w:rsidRPr="00F47E14">
        <w:t>.</w:t>
      </w:r>
    </w:p>
    <w:p w:rsidR="00F47E14" w:rsidRPr="00F47E14" w:rsidRDefault="00F47E14" w:rsidP="00734037">
      <w:r w:rsidRPr="00F47E14">
        <w:t>Pour d’autres historiens comme le Russe Viktor Kondrashin, auteur de </w:t>
      </w:r>
      <w:r w:rsidRPr="00F47E14">
        <w:rPr>
          <w:i/>
          <w:iCs/>
        </w:rPr>
        <w:t>La famine de 1932-1933 : la tragédie des villages soviétiques</w:t>
      </w:r>
      <w:r w:rsidRPr="00F47E14">
        <w:t> (éd. Penza, 2008), la famine n’aurait été qu’une </w:t>
      </w:r>
      <w:r w:rsidRPr="00F47E14">
        <w:rPr>
          <w:i/>
          <w:iCs/>
        </w:rPr>
        <w:t>"conséquence accidentelle de la stupidité et de l’incompétence des dirigeants soviétiques"</w:t>
      </w:r>
      <w:r w:rsidRPr="00F47E14">
        <w:t>.</w:t>
      </w:r>
    </w:p>
    <w:p w:rsidR="00F47E14" w:rsidRPr="00566EB9" w:rsidRDefault="001E5802" w:rsidP="00734037">
      <w:pPr>
        <w:rPr>
          <w:b/>
          <w:bCs/>
          <w:sz w:val="24"/>
          <w:szCs w:val="24"/>
          <w:u w:val="single"/>
        </w:rPr>
      </w:pPr>
      <w:r>
        <w:rPr>
          <w:b/>
          <w:bCs/>
          <w:sz w:val="24"/>
          <w:szCs w:val="24"/>
          <w:u w:val="single"/>
        </w:rPr>
        <w:t>6/</w:t>
      </w:r>
      <w:r w:rsidR="00F47E14" w:rsidRPr="00566EB9">
        <w:rPr>
          <w:b/>
          <w:bCs/>
          <w:sz w:val="24"/>
          <w:szCs w:val="24"/>
          <w:u w:val="single"/>
        </w:rPr>
        <w:t>Les archives à Moscou sont de nouveau scellées</w:t>
      </w:r>
    </w:p>
    <w:p w:rsidR="000E2678" w:rsidRDefault="00F47E14" w:rsidP="00734037">
      <w:r w:rsidRPr="00F47E14">
        <w:t xml:space="preserve">À ce jour, </w:t>
      </w:r>
      <w:r w:rsidRPr="00566EB9">
        <w:rPr>
          <w:b/>
        </w:rPr>
        <w:t>vingt-huit pays, parmi lesquels les États-Unis, ont reconnu l’Holodomor comme un génocide. Une dizaine d'autres l'ont fait</w:t>
      </w:r>
      <w:r w:rsidR="00566EB9" w:rsidRPr="00566EB9">
        <w:rPr>
          <w:b/>
        </w:rPr>
        <w:t xml:space="preserve"> par le bais du Parlement européen </w:t>
      </w:r>
      <w:r w:rsidRPr="00566EB9">
        <w:rPr>
          <w:b/>
        </w:rPr>
        <w:t>en 2022</w:t>
      </w:r>
      <w:r w:rsidRPr="00F47E14">
        <w:t>. Certains (</w:t>
      </w:r>
      <w:r w:rsidRPr="00566EB9">
        <w:rPr>
          <w:b/>
        </w:rPr>
        <w:t>comme la France) préfèrent dénoncer un crime contre l’humanité</w:t>
      </w:r>
      <w:r w:rsidRPr="00F47E14">
        <w:t xml:space="preserve">, tandis que </w:t>
      </w:r>
      <w:r w:rsidRPr="00566EB9">
        <w:rPr>
          <w:b/>
        </w:rPr>
        <w:t>les Nations unies</w:t>
      </w:r>
      <w:r w:rsidRPr="00F47E14">
        <w:t xml:space="preserve">, où la Russie détient un droit de véto, se contentent d’appeler à un </w:t>
      </w:r>
      <w:r w:rsidRPr="00566EB9">
        <w:rPr>
          <w:b/>
        </w:rPr>
        <w:t>"devoir de mémoire" envers les</w:t>
      </w:r>
      <w:r w:rsidRPr="00F47E14">
        <w:t xml:space="preserve"> </w:t>
      </w:r>
      <w:r w:rsidRPr="00566EB9">
        <w:rPr>
          <w:b/>
        </w:rPr>
        <w:t>millions de victimes</w:t>
      </w:r>
      <w:r w:rsidRPr="00F47E14">
        <w:t xml:space="preserve">… </w:t>
      </w:r>
      <w:r w:rsidRPr="00566EB9">
        <w:rPr>
          <w:b/>
        </w:rPr>
        <w:t>Et l’Ukraine ?</w:t>
      </w:r>
      <w:r w:rsidRPr="00F47E14">
        <w:t xml:space="preserve"> En 2003, avant la Révolution orange, le Parlement ukrainien avait voté une résolution qui </w:t>
      </w:r>
      <w:r w:rsidRPr="00566EB9">
        <w:rPr>
          <w:b/>
        </w:rPr>
        <w:t>assimilait cette famine à un génocide. Depuis 2006</w:t>
      </w:r>
      <w:r w:rsidRPr="00F47E14">
        <w:t xml:space="preserve">, elle est officiellement </w:t>
      </w:r>
      <w:r w:rsidRPr="00566EB9">
        <w:rPr>
          <w:b/>
        </w:rPr>
        <w:t>reconnue comme tel</w:t>
      </w:r>
      <w:r w:rsidRPr="00F47E14">
        <w:t xml:space="preserve">. Au grand dam de la Russie de Vladimir Poutine qui refuse d’associer la situation ukrainienne en 1932-1933 à ce </w:t>
      </w:r>
      <w:r w:rsidRPr="00F47E14">
        <w:lastRenderedPageBreak/>
        <w:t xml:space="preserve">terme. </w:t>
      </w:r>
      <w:r w:rsidRPr="00566EB9">
        <w:rPr>
          <w:b/>
        </w:rPr>
        <w:t>Presque quatre-vingt-dix ans après les faits, les archives à Moscou sont de nouveau scellées et le débat est soumis aux pressions gouvernementales. </w:t>
      </w:r>
      <w:r w:rsidRPr="00566EB9">
        <w:rPr>
          <w:b/>
          <w:i/>
          <w:iCs/>
        </w:rPr>
        <w:t>"Être historien en Russie est un métier difficile…"</w:t>
      </w:r>
      <w:r w:rsidRPr="00566EB9">
        <w:rPr>
          <w:b/>
        </w:rPr>
        <w:t>, souligne Nicolas Werth</w:t>
      </w:r>
      <w:r w:rsidRPr="00F47E14">
        <w:t>.</w:t>
      </w:r>
      <w:r w:rsidR="00566EB9">
        <w:t> »</w:t>
      </w:r>
    </w:p>
    <w:p w:rsidR="000E2678" w:rsidRPr="00866EB4" w:rsidRDefault="000558F4" w:rsidP="00734037">
      <w:pPr>
        <w:rPr>
          <w:sz w:val="32"/>
          <w:szCs w:val="32"/>
          <w:u w:val="single"/>
        </w:rPr>
      </w:pPr>
      <w:r w:rsidRPr="00866EB4">
        <w:rPr>
          <w:sz w:val="32"/>
          <w:szCs w:val="32"/>
          <w:u w:val="single"/>
        </w:rPr>
        <w:t>C</w:t>
      </w:r>
      <w:r w:rsidR="009A0FB6" w:rsidRPr="00866EB4">
        <w:rPr>
          <w:sz w:val="32"/>
          <w:szCs w:val="32"/>
          <w:u w:val="single"/>
        </w:rPr>
        <w:t xml:space="preserve">/ quelques précisions et témoignages </w:t>
      </w:r>
    </w:p>
    <w:p w:rsidR="009A0FB6" w:rsidRDefault="000558F4" w:rsidP="00734037">
      <w:r>
        <w:t xml:space="preserve">1 Des mesures spécifiques </w:t>
      </w:r>
      <w:proofErr w:type="spellStart"/>
      <w:r>
        <w:t>àl’Ukraine</w:t>
      </w:r>
      <w:proofErr w:type="spellEnd"/>
      <w:r>
        <w:t xml:space="preserve"> qui entrainent une famine dans la famine</w:t>
      </w:r>
    </w:p>
    <w:p w:rsidR="000E2678" w:rsidRDefault="009A0FB6" w:rsidP="00734037">
      <w:r>
        <w:t>Témoignage de P</w:t>
      </w:r>
      <w:r w:rsidRPr="009A0FB6">
        <w:t>Etrvskyi dirigeant</w:t>
      </w:r>
      <w:r>
        <w:t xml:space="preserve"> Ukrénien du parti communiste alerte Staline par lettre </w:t>
      </w:r>
      <w:r w:rsidR="006033DC">
        <w:t xml:space="preserve">10/03/1932 </w:t>
      </w:r>
      <w:r>
        <w:t>du problème des quotas trop élevé demandés à l’Ukraine et irréalisables</w:t>
      </w:r>
    </w:p>
    <w:p w:rsidR="00337C6B" w:rsidRDefault="009A0FB6" w:rsidP="00734037">
      <w:r>
        <w:t>« . Nous savions par avance que les rent</w:t>
      </w:r>
      <w:r w:rsidR="00337C6B">
        <w:t>rées de céréales imposées par l’</w:t>
      </w:r>
      <w:r>
        <w:t xml:space="preserve">Etat </w:t>
      </w:r>
      <w:r w:rsidR="00337C6B">
        <w:t>t » n U</w:t>
      </w:r>
      <w:r>
        <w:t xml:space="preserve">kraine seraient difficiles s, mais ce que j’ai vu dans les campagnes  montre </w:t>
      </w:r>
      <w:r w:rsidR="00337C6B">
        <w:t>que nous avons grandeme</w:t>
      </w:r>
      <w:r w:rsidR="00337C6B" w:rsidRPr="00337C6B">
        <w:t>nt exagéré</w:t>
      </w:r>
      <w:r w:rsidR="00337C6B">
        <w:t> ,</w:t>
      </w:r>
      <w:r w:rsidR="00337C6B" w:rsidRPr="00337C6B">
        <w:t>nous avons trop demandé</w:t>
      </w:r>
      <w:r w:rsidR="00337C6B">
        <w:t xml:space="preserve">. </w:t>
      </w:r>
      <w:r w:rsidRPr="009A0FB6">
        <w:t>Je suis allé dans plusiseur</w:t>
      </w:r>
      <w:r w:rsidR="00337C6B">
        <w:t>s</w:t>
      </w:r>
      <w:r w:rsidRPr="009A0FB6">
        <w:t xml:space="preserve"> village s et j ai vu  une part considérable de la campagne</w:t>
      </w:r>
      <w:r w:rsidR="00337C6B">
        <w:t xml:space="preserve"> </w:t>
      </w:r>
      <w:r w:rsidRPr="009A0FB6">
        <w:t>plongée dan</w:t>
      </w:r>
      <w:r w:rsidR="00337C6B">
        <w:t>s la famine .Ils ne ont pa</w:t>
      </w:r>
      <w:r w:rsidR="000558F4">
        <w:t xml:space="preserve">s </w:t>
      </w:r>
      <w:r w:rsidR="00337C6B">
        <w:t>nombreux mi ils ya des gens gonflés par la faim principa</w:t>
      </w:r>
      <w:r w:rsidR="00866EB4">
        <w:t>lement des paysans pauvres et mê</w:t>
      </w:r>
      <w:r w:rsidR="00337C6B">
        <w:t xml:space="preserve">me </w:t>
      </w:r>
      <w:proofErr w:type="gramStart"/>
      <w:r w:rsidR="00337C6B">
        <w:t>moyens . </w:t>
      </w:r>
      <w:proofErr w:type="gramEnd"/>
      <w:r w:rsidR="00337C6B">
        <w:t>»</w:t>
      </w:r>
    </w:p>
    <w:p w:rsidR="00866EB4" w:rsidRDefault="00866EB4" w:rsidP="00734037">
      <w:r>
        <w:tab/>
      </w:r>
      <w:r>
        <w:tab/>
      </w:r>
      <w:r>
        <w:tab/>
      </w:r>
      <w:r>
        <w:tab/>
      </w:r>
      <w:r>
        <w:tab/>
      </w:r>
      <w:r>
        <w:tab/>
      </w:r>
      <w:r>
        <w:tab/>
      </w:r>
      <w:r>
        <w:tab/>
      </w:r>
      <w:r>
        <w:tab/>
      </w:r>
      <w:r>
        <w:tab/>
      </w:r>
      <w:r>
        <w:tab/>
      </w:r>
      <w:r>
        <w:tab/>
      </w:r>
      <w:r>
        <w:tab/>
      </w:r>
      <w:r>
        <w:tab/>
        <w:t>7/11</w:t>
      </w:r>
    </w:p>
    <w:p w:rsidR="00337C6B" w:rsidRDefault="00337C6B" w:rsidP="00734037">
      <w:r>
        <w:t>L’</w:t>
      </w:r>
      <w:r w:rsidR="000558F4">
        <w:t xml:space="preserve">Etat a confisqué </w:t>
      </w:r>
      <w:r>
        <w:t xml:space="preserve"> les tracteurs et les équipement</w:t>
      </w:r>
      <w:r w:rsidR="00866EB4">
        <w:t>s</w:t>
      </w:r>
      <w:r>
        <w:t xml:space="preserve"> aux fermes peu performantes mais la lettre </w:t>
      </w:r>
      <w:r w:rsidR="00866EB4">
        <w:t>d</w:t>
      </w:r>
      <w:r>
        <w:t>u dirigeant rapporte aussi  les critiques des pay</w:t>
      </w:r>
      <w:r w:rsidR="00866EB4">
        <w:t>s</w:t>
      </w:r>
      <w:r>
        <w:t xml:space="preserve">ans </w:t>
      </w:r>
      <w:proofErr w:type="gramStart"/>
      <w:r>
        <w:t>qu’</w:t>
      </w:r>
      <w:r w:rsidR="00866EB4">
        <w:t>ils rencontre</w:t>
      </w:r>
      <w:proofErr w:type="gramEnd"/>
      <w:r w:rsidR="00866EB4">
        <w:t xml:space="preserve"> et leurs</w:t>
      </w:r>
      <w:r>
        <w:t xml:space="preserve"> questionnements </w:t>
      </w:r>
    </w:p>
    <w:p w:rsidR="00337C6B" w:rsidRPr="005610A3" w:rsidRDefault="00337C6B" w:rsidP="00734037">
      <w:pPr>
        <w:rPr>
          <w:b/>
          <w:i/>
        </w:rPr>
      </w:pPr>
      <w:r w:rsidRPr="005610A3">
        <w:rPr>
          <w:b/>
          <w:i/>
        </w:rPr>
        <w:lastRenderedPageBreak/>
        <w:t>« Pourquoi ont-ils provoqué une famine artificielle ? …/…Porquoi nous a-t-on pris m^me nos semences ? Cela ne s’était pa produit ous l’ancien régime ? Pourquoi n’apporte t on pas du pain dans des régions moins fertiles ? »</w:t>
      </w:r>
    </w:p>
    <w:p w:rsidR="006033DC" w:rsidRPr="005610A3" w:rsidRDefault="00337C6B" w:rsidP="00734037">
      <w:pPr>
        <w:rPr>
          <w:b/>
          <w:i/>
        </w:rPr>
      </w:pPr>
      <w:r>
        <w:t xml:space="preserve">Staline s’inquiète de ces courriers envoyés par ces dirigeants  dans une lettre il dit </w:t>
      </w:r>
      <w:r w:rsidRPr="005610A3">
        <w:rPr>
          <w:b/>
          <w:i/>
        </w:rPr>
        <w:t>« Je n’ai pa aimé la lettre de Tchoubar et Petruvsky</w:t>
      </w:r>
      <w:r w:rsidR="006033DC" w:rsidRPr="005610A3">
        <w:rPr>
          <w:b/>
          <w:i/>
        </w:rPr>
        <w:t>. Le premier parle à tort et à travers d’autocritique à seule fin d’obtenir de Moscou un million de pouds de pain en plus , le second joue la saintetaé en se déclarant victime du comité central …/…</w:t>
      </w:r>
      <w:r w:rsidR="005610A3" w:rsidRPr="005610A3">
        <w:rPr>
          <w:b/>
          <w:i/>
        </w:rPr>
        <w:t>Ni</w:t>
      </w:r>
      <w:r w:rsidR="006033DC" w:rsidRPr="005610A3">
        <w:rPr>
          <w:b/>
          <w:i/>
        </w:rPr>
        <w:t xml:space="preserve"> l’un ni l’autre  ne sont acceptables. TCHOUBAR se trompe si il croit que l’autocritique est nécécessaire pour obtenir une aide extérieure au lieu de mobiliser les forces et les resources au sein de </w:t>
      </w:r>
      <w:proofErr w:type="gramStart"/>
      <w:r w:rsidR="006033DC" w:rsidRPr="005610A3">
        <w:rPr>
          <w:b/>
          <w:i/>
        </w:rPr>
        <w:t>l’Ukraine .</w:t>
      </w:r>
      <w:proofErr w:type="gramEnd"/>
      <w:r w:rsidR="006033DC" w:rsidRPr="005610A3">
        <w:rPr>
          <w:b/>
          <w:i/>
        </w:rPr>
        <w:t xml:space="preserve"> A mon avis l’Ukraine en a reçu plus qu’as</w:t>
      </w:r>
      <w:r w:rsidR="00140744" w:rsidRPr="005610A3">
        <w:rPr>
          <w:b/>
          <w:i/>
        </w:rPr>
        <w:t>s</w:t>
      </w:r>
      <w:r w:rsidR="006033DC" w:rsidRPr="005610A3">
        <w:rPr>
          <w:b/>
          <w:i/>
        </w:rPr>
        <w:t>ez.</w:t>
      </w:r>
      <w:r w:rsidR="00140744" w:rsidRPr="005610A3">
        <w:rPr>
          <w:b/>
          <w:i/>
        </w:rPr>
        <w:t> »</w:t>
      </w:r>
    </w:p>
    <w:p w:rsidR="006033DC" w:rsidRDefault="006033DC" w:rsidP="00734037">
      <w:r>
        <w:t>Dans les mois suivant la GPU rapporte que les dirigeant de district refuse</w:t>
      </w:r>
      <w:r w:rsidR="00140744">
        <w:t>nt</w:t>
      </w:r>
      <w:r>
        <w:t xml:space="preserve"> d’appliquer la politique de quotas Staline vo</w:t>
      </w:r>
      <w:r w:rsidR="00140744">
        <w:t xml:space="preserve">it </w:t>
      </w:r>
      <w:r>
        <w:t xml:space="preserve"> là une volonté des dirigeants Ukrénien d’affirmer un nationalisme et un dan</w:t>
      </w:r>
      <w:r w:rsidR="00140744">
        <w:t>ger pour son pouvoir</w:t>
      </w:r>
      <w:r w:rsidR="005610A3">
        <w:t>. E</w:t>
      </w:r>
      <w:r w:rsidR="00140744">
        <w:t>n effet</w:t>
      </w:r>
      <w:r w:rsidR="005610A3">
        <w:t>,</w:t>
      </w:r>
      <w:r w:rsidR="00140744">
        <w:t xml:space="preserve"> mê</w:t>
      </w:r>
      <w:r>
        <w:t xml:space="preserve">me dans les rangs Russe on remet en question </w:t>
      </w:r>
      <w:r w:rsidR="00140744">
        <w:t xml:space="preserve">la politique de Staline et le discours officiels donc </w:t>
      </w:r>
      <w:r>
        <w:t xml:space="preserve">le pouvoir de </w:t>
      </w:r>
      <w:proofErr w:type="gramStart"/>
      <w:r>
        <w:t>Staline .</w:t>
      </w:r>
      <w:proofErr w:type="gramEnd"/>
      <w:r>
        <w:t xml:space="preserve"> </w:t>
      </w:r>
      <w:proofErr w:type="spellStart"/>
      <w:r>
        <w:t>Ains</w:t>
      </w:r>
      <w:r w:rsidR="00866EB4">
        <w:t>i</w:t>
      </w:r>
      <w:r>
        <w:t>i</w:t>
      </w:r>
      <w:proofErr w:type="spellEnd"/>
      <w:r>
        <w:t xml:space="preserve"> </w:t>
      </w:r>
      <w:proofErr w:type="spellStart"/>
      <w:r>
        <w:t>Martenyam</w:t>
      </w:r>
      <w:proofErr w:type="spellEnd"/>
      <w:r>
        <w:t xml:space="preserve"> </w:t>
      </w:r>
      <w:proofErr w:type="spellStart"/>
      <w:r>
        <w:t>Rioutine</w:t>
      </w:r>
      <w:proofErr w:type="spellEnd"/>
      <w:r>
        <w:t xml:space="preserve"> opposant à la collectivisation  qui avait été expulsé du parti dans les années 30 pour opinion ouvertement à droite  invite au printemps 32 d’autres dissidents à écrire une plateforme ainsi il écrit </w:t>
      </w:r>
      <w:r w:rsidR="00140744">
        <w:t xml:space="preserve">à propos de la collectivisation </w:t>
      </w:r>
    </w:p>
    <w:p w:rsidR="00140744" w:rsidRDefault="006033DC" w:rsidP="00734037">
      <w:r w:rsidRPr="005610A3">
        <w:rPr>
          <w:b/>
          <w:i/>
        </w:rPr>
        <w:lastRenderedPageBreak/>
        <w:t xml:space="preserve">«  </w:t>
      </w:r>
      <w:r w:rsidR="00140744" w:rsidRPr="005610A3">
        <w:rPr>
          <w:b/>
          <w:i/>
        </w:rPr>
        <w:t xml:space="preserve">Elle est fondée sur des formes directes et indirectes de coercition implacable, conçue pour forcer les paysans à rejoindre les fermes </w:t>
      </w:r>
      <w:proofErr w:type="gramStart"/>
      <w:r w:rsidR="00140744" w:rsidRPr="005610A3">
        <w:rPr>
          <w:b/>
          <w:i/>
        </w:rPr>
        <w:t>collectives .</w:t>
      </w:r>
      <w:proofErr w:type="gramEnd"/>
      <w:r w:rsidR="00140744" w:rsidRPr="005610A3">
        <w:rPr>
          <w:b/>
          <w:i/>
        </w:rPr>
        <w:t xml:space="preserve"> Elle n’est pas fondée su l’amélioration de leur leur condition, mais sur leur expropriation directe ou indirecte et leur appauvriement massif …/…Le tollé actuellement orch</w:t>
      </w:r>
      <w:r w:rsidR="005610A3">
        <w:rPr>
          <w:b/>
          <w:i/>
        </w:rPr>
        <w:t>es</w:t>
      </w:r>
      <w:r w:rsidR="00140744" w:rsidRPr="005610A3">
        <w:rPr>
          <w:b/>
          <w:i/>
        </w:rPr>
        <w:t>tré par Staline contre les koulaks n’est qu une façon de terroriser les</w:t>
      </w:r>
      <w:r w:rsidR="005610A3">
        <w:rPr>
          <w:b/>
          <w:i/>
        </w:rPr>
        <w:t xml:space="preserve"> masses et de masquer s</w:t>
      </w:r>
      <w:r w:rsidR="00140744" w:rsidRPr="005610A3">
        <w:rPr>
          <w:b/>
          <w:i/>
        </w:rPr>
        <w:t>a pr</w:t>
      </w:r>
      <w:r w:rsidR="005610A3">
        <w:rPr>
          <w:b/>
          <w:i/>
        </w:rPr>
        <w:t>o</w:t>
      </w:r>
      <w:r w:rsidR="00140744" w:rsidRPr="005610A3">
        <w:rPr>
          <w:b/>
          <w:i/>
        </w:rPr>
        <w:t>pre faillite</w:t>
      </w:r>
      <w:r w:rsidR="00140744">
        <w:t>.</w:t>
      </w:r>
    </w:p>
    <w:p w:rsidR="000E2678" w:rsidRDefault="00140744" w:rsidP="00734037">
      <w:proofErr w:type="spellStart"/>
      <w:r>
        <w:t>Rioutine</w:t>
      </w:r>
      <w:proofErr w:type="spellEnd"/>
      <w:r>
        <w:t xml:space="preserve"> et Petrovski ainsi que nombre d</w:t>
      </w:r>
      <w:r w:rsidR="000558F4">
        <w:t>e dirigeants Ukrainien ne sur</w:t>
      </w:r>
      <w:r>
        <w:t>vivront pa</w:t>
      </w:r>
      <w:r w:rsidR="000558F4">
        <w:t>s</w:t>
      </w:r>
      <w:r>
        <w:t xml:space="preserve"> au pri</w:t>
      </w:r>
      <w:r w:rsidR="00866EB4">
        <w:t>ntemps 1932 ils sont arrêtés con</w:t>
      </w:r>
      <w:r>
        <w:t>damnés car con</w:t>
      </w:r>
      <w:r w:rsidR="00866EB4">
        <w:t>tre-</w:t>
      </w:r>
      <w:r>
        <w:t>révolutionnaire</w:t>
      </w:r>
      <w:r w:rsidR="00866EB4">
        <w:t>s</w:t>
      </w:r>
      <w:r>
        <w:t xml:space="preserve"> et exécutés.</w:t>
      </w:r>
      <w:r w:rsidR="009A0FB6" w:rsidRPr="009A0FB6">
        <w:t xml:space="preserve"> </w:t>
      </w:r>
      <w:r w:rsidR="000558F4">
        <w:t>Ces mesures d’</w:t>
      </w:r>
      <w:r w:rsidR="00866EB4">
        <w:t>arrestation des dirigeants Ukrainiens  vont se poursuivre jusqu’</w:t>
      </w:r>
      <w:r w:rsidR="000558F4">
        <w:t>en 1937-1938.</w:t>
      </w:r>
    </w:p>
    <w:p w:rsidR="000558F4" w:rsidRDefault="000558F4" w:rsidP="00734037">
      <w:r>
        <w:t xml:space="preserve">Aux meures </w:t>
      </w:r>
      <w:r w:rsidRPr="000558F4">
        <w:t xml:space="preserve"> mesures de </w:t>
      </w:r>
      <w:r>
        <w:t xml:space="preserve">collectivisation prononcées dans tous le pays </w:t>
      </w:r>
      <w:r w:rsidRPr="000558F4">
        <w:t xml:space="preserve"> des mesures spécifique contre l’Ukraine sont prononcées</w:t>
      </w:r>
      <w:r>
        <w:t>.</w:t>
      </w:r>
      <w:r w:rsidRPr="000558F4">
        <w:t xml:space="preserve"> </w:t>
      </w:r>
      <w:r w:rsidR="00866EB4">
        <w:t xml:space="preserve">Créant </w:t>
      </w:r>
      <w:r>
        <w:t>une fa</w:t>
      </w:r>
      <w:r w:rsidR="005610A3">
        <w:t>mine dans la famine c’est ce qu’</w:t>
      </w:r>
      <w:r>
        <w:t>on appelle en particulier l’</w:t>
      </w:r>
      <w:proofErr w:type="spellStart"/>
      <w:r>
        <w:t>Holodomor</w:t>
      </w:r>
      <w:proofErr w:type="spellEnd"/>
      <w:r>
        <w:t xml:space="preserve">  </w:t>
      </w:r>
    </w:p>
    <w:p w:rsidR="000558F4" w:rsidRDefault="000558F4" w:rsidP="00734037">
      <w:r>
        <w:t xml:space="preserve">Des mesures de </w:t>
      </w:r>
      <w:proofErr w:type="gramStart"/>
      <w:r>
        <w:t>réquisitions ,</w:t>
      </w:r>
      <w:proofErr w:type="gramEnd"/>
      <w:r>
        <w:t xml:space="preserve"> d’interdiction de quitter le territoire si l on est paysans des listes n</w:t>
      </w:r>
      <w:r w:rsidR="00866EB4">
        <w:t>o</w:t>
      </w:r>
      <w:r>
        <w:t>ires sont rédigé</w:t>
      </w:r>
      <w:r w:rsidR="00866EB4">
        <w:t>es</w:t>
      </w:r>
      <w:r>
        <w:t xml:space="preserve"> </w:t>
      </w:r>
    </w:p>
    <w:p w:rsidR="000E2678" w:rsidRDefault="000558F4" w:rsidP="009610B6">
      <w:pPr>
        <w:jc w:val="left"/>
      </w:pPr>
      <w:r>
        <w:t xml:space="preserve">Ainsi </w:t>
      </w:r>
      <w:r w:rsidR="00C53730">
        <w:t>avant les paysans mê</w:t>
      </w:r>
      <w:r w:rsidR="00710023">
        <w:t>me en collectivité pouvaient gardé un lopin de terre pour nourrir la famille maintena</w:t>
      </w:r>
      <w:r w:rsidR="00C53730">
        <w:t>n</w:t>
      </w:r>
      <w:r w:rsidR="00710023">
        <w:t xml:space="preserve">t il sont sommés même cette récolte là de la céder pour remplir les </w:t>
      </w:r>
      <w:proofErr w:type="gramStart"/>
      <w:r w:rsidR="00710023">
        <w:t>quotas ,</w:t>
      </w:r>
      <w:proofErr w:type="gramEnd"/>
      <w:r w:rsidR="00710023">
        <w:t xml:space="preserve"> .</w:t>
      </w:r>
    </w:p>
    <w:p w:rsidR="00C53730" w:rsidRDefault="00710023" w:rsidP="009610B6">
      <w:pPr>
        <w:jc w:val="left"/>
      </w:pPr>
      <w:r>
        <w:t>Si ils ne peuvent pas le faire  alors il ya un imp</w:t>
      </w:r>
      <w:r w:rsidR="005610A3">
        <w:t>ôt à régler sur leur réserve  de</w:t>
      </w:r>
      <w:r>
        <w:t xml:space="preserve"> nourriture et une majoration à payer en </w:t>
      </w:r>
      <w:proofErr w:type="gramStart"/>
      <w:r>
        <w:t>viande .</w:t>
      </w:r>
      <w:proofErr w:type="gramEnd"/>
      <w:r w:rsidR="00C53730">
        <w:t xml:space="preserve"> Pour régler ce problème des brigades d’</w:t>
      </w:r>
      <w:proofErr w:type="spellStart"/>
      <w:r w:rsidR="00C53730">
        <w:t>Etudiants</w:t>
      </w:r>
      <w:proofErr w:type="spellEnd"/>
      <w:r w:rsidR="00C53730">
        <w:t xml:space="preserve"> des anciens du collectivisme furent envoyés pour récolter </w:t>
      </w:r>
      <w:r w:rsidR="000558F4">
        <w:t>cet</w:t>
      </w:r>
      <w:r w:rsidR="00C53730">
        <w:t xml:space="preserve"> impôts</w:t>
      </w:r>
      <w:r w:rsidR="000558F4">
        <w:t xml:space="preserve"> et procéder au </w:t>
      </w:r>
      <w:proofErr w:type="gramStart"/>
      <w:r w:rsidR="000558F4">
        <w:t xml:space="preserve">réquisitions </w:t>
      </w:r>
      <w:r w:rsidR="00C53730">
        <w:t>.</w:t>
      </w:r>
      <w:proofErr w:type="gramEnd"/>
    </w:p>
    <w:p w:rsidR="00C53730" w:rsidRPr="005610A3" w:rsidRDefault="00C53730" w:rsidP="009610B6">
      <w:pPr>
        <w:jc w:val="left"/>
        <w:rPr>
          <w:b/>
          <w:i/>
        </w:rPr>
      </w:pPr>
      <w:r>
        <w:t xml:space="preserve">Lev </w:t>
      </w:r>
      <w:proofErr w:type="spellStart"/>
      <w:r>
        <w:t>Kopelev</w:t>
      </w:r>
      <w:proofErr w:type="spellEnd"/>
      <w:r>
        <w:t xml:space="preserve"> dans ces mé</w:t>
      </w:r>
      <w:r w:rsidR="00710023">
        <w:t xml:space="preserve">moires écrit qui fait partie d’un de ces brigades  confiscations avec d’autres  jeunes gens explique </w:t>
      </w:r>
      <w:proofErr w:type="spellStart"/>
      <w:r w:rsidR="00710023">
        <w:t>qu</w:t>
      </w:r>
      <w:proofErr w:type="spellEnd"/>
      <w:r w:rsidR="00710023">
        <w:t xml:space="preserve"> il avait participé à la </w:t>
      </w:r>
      <w:r>
        <w:t>collectivisation et que la pr</w:t>
      </w:r>
      <w:r w:rsidR="00710023">
        <w:t xml:space="preserve">opagande l’avait mentalement préparé à ces confiscations  </w:t>
      </w:r>
      <w:r w:rsidR="00710023" w:rsidRPr="005610A3">
        <w:rPr>
          <w:b/>
          <w:i/>
        </w:rPr>
        <w:t xml:space="preserve">« j’étais de ceux qui croyaient </w:t>
      </w:r>
      <w:proofErr w:type="spellStart"/>
      <w:r w:rsidR="00710023" w:rsidRPr="005610A3">
        <w:rPr>
          <w:b/>
          <w:i/>
        </w:rPr>
        <w:t>qu</w:t>
      </w:r>
      <w:proofErr w:type="spellEnd"/>
      <w:r w:rsidR="00710023" w:rsidRPr="005610A3">
        <w:rPr>
          <w:b/>
          <w:i/>
        </w:rPr>
        <w:t xml:space="preserve"> il fallait secouer les village pour </w:t>
      </w:r>
      <w:proofErr w:type="spellStart"/>
      <w:r w:rsidR="00710023" w:rsidRPr="005610A3">
        <w:rPr>
          <w:b/>
          <w:i/>
        </w:rPr>
        <w:t>qu</w:t>
      </w:r>
      <w:proofErr w:type="spellEnd"/>
      <w:r w:rsidR="00710023" w:rsidRPr="005610A3">
        <w:rPr>
          <w:b/>
          <w:i/>
        </w:rPr>
        <w:t xml:space="preserve"> il remette des céréales …/…Que les vi</w:t>
      </w:r>
      <w:r w:rsidR="005610A3">
        <w:rPr>
          <w:b/>
          <w:i/>
        </w:rPr>
        <w:t>l</w:t>
      </w:r>
      <w:r w:rsidR="00710023" w:rsidRPr="005610A3">
        <w:rPr>
          <w:b/>
          <w:i/>
        </w:rPr>
        <w:t xml:space="preserve">lageois  étaient sans conscience ou sans </w:t>
      </w:r>
      <w:proofErr w:type="spellStart"/>
      <w:r w:rsidR="00710023" w:rsidRPr="005610A3">
        <w:rPr>
          <w:b/>
          <w:i/>
        </w:rPr>
        <w:t>co</w:t>
      </w:r>
      <w:r w:rsidR="005610A3">
        <w:rPr>
          <w:b/>
          <w:i/>
        </w:rPr>
        <w:t>eu</w:t>
      </w:r>
      <w:r w:rsidR="00710023" w:rsidRPr="005610A3">
        <w:rPr>
          <w:b/>
          <w:i/>
        </w:rPr>
        <w:t>r</w:t>
      </w:r>
      <w:proofErr w:type="spellEnd"/>
      <w:r w:rsidR="00710023" w:rsidRPr="005610A3">
        <w:rPr>
          <w:b/>
          <w:i/>
        </w:rPr>
        <w:t xml:space="preserve"> , qu’ils étaient arriérés .</w:t>
      </w:r>
      <w:r w:rsidRPr="005610A3">
        <w:rPr>
          <w:b/>
          <w:i/>
        </w:rPr>
        <w:t xml:space="preserve">Qu’il ne se souciaient que de leur bien, qu’ils n’avaient rien à faire des ouvriers. Qu’ils ne s’intéressaient </w:t>
      </w:r>
      <w:proofErr w:type="spellStart"/>
      <w:r w:rsidRPr="005610A3">
        <w:rPr>
          <w:b/>
          <w:i/>
        </w:rPr>
        <w:t>pa</w:t>
      </w:r>
      <w:proofErr w:type="spellEnd"/>
      <w:r w:rsidRPr="005610A3">
        <w:rPr>
          <w:b/>
          <w:i/>
        </w:rPr>
        <w:t xml:space="preserve"> aux problèmes généraux de la constru</w:t>
      </w:r>
      <w:r w:rsidR="005610A3">
        <w:rPr>
          <w:b/>
          <w:i/>
        </w:rPr>
        <w:t>ction du socialisme et de la ré</w:t>
      </w:r>
      <w:r w:rsidRPr="005610A3">
        <w:rPr>
          <w:b/>
          <w:i/>
        </w:rPr>
        <w:t>a</w:t>
      </w:r>
      <w:r w:rsidR="005610A3">
        <w:rPr>
          <w:b/>
          <w:i/>
        </w:rPr>
        <w:t>l</w:t>
      </w:r>
      <w:r w:rsidRPr="005610A3">
        <w:rPr>
          <w:b/>
          <w:i/>
        </w:rPr>
        <w:t>isation du plan quinquennal. …/…C</w:t>
      </w:r>
      <w:r w:rsidR="005610A3">
        <w:rPr>
          <w:b/>
          <w:i/>
        </w:rPr>
        <w:t>’est ce qu’</w:t>
      </w:r>
      <w:r w:rsidRPr="005610A3">
        <w:rPr>
          <w:b/>
          <w:i/>
        </w:rPr>
        <w:t>on m</w:t>
      </w:r>
      <w:r w:rsidR="005610A3">
        <w:rPr>
          <w:b/>
          <w:i/>
        </w:rPr>
        <w:t>’</w:t>
      </w:r>
      <w:r w:rsidRPr="005610A3">
        <w:rPr>
          <w:b/>
          <w:i/>
        </w:rPr>
        <w:t>avait a</w:t>
      </w:r>
      <w:r w:rsidR="005610A3">
        <w:rPr>
          <w:b/>
          <w:i/>
        </w:rPr>
        <w:t>p</w:t>
      </w:r>
      <w:r w:rsidRPr="005610A3">
        <w:rPr>
          <w:b/>
          <w:i/>
        </w:rPr>
        <w:t>pris à</w:t>
      </w:r>
      <w:r w:rsidR="005610A3">
        <w:rPr>
          <w:b/>
          <w:i/>
        </w:rPr>
        <w:t xml:space="preserve"> </w:t>
      </w:r>
      <w:proofErr w:type="gramStart"/>
      <w:r w:rsidRPr="005610A3">
        <w:rPr>
          <w:b/>
          <w:i/>
        </w:rPr>
        <w:t>l’école ,</w:t>
      </w:r>
      <w:proofErr w:type="gramEnd"/>
      <w:r w:rsidRPr="005610A3">
        <w:rPr>
          <w:b/>
          <w:i/>
        </w:rPr>
        <w:t xml:space="preserve"> au </w:t>
      </w:r>
      <w:proofErr w:type="spellStart"/>
      <w:r w:rsidRPr="005610A3">
        <w:rPr>
          <w:b/>
          <w:i/>
        </w:rPr>
        <w:t>Kosomol</w:t>
      </w:r>
      <w:proofErr w:type="spellEnd"/>
      <w:r w:rsidRPr="005610A3">
        <w:rPr>
          <w:b/>
          <w:i/>
        </w:rPr>
        <w:t xml:space="preserve">, ce que </w:t>
      </w:r>
      <w:r w:rsidR="005610A3">
        <w:rPr>
          <w:b/>
          <w:i/>
        </w:rPr>
        <w:t>je lisais dans la presse, ce qu’</w:t>
      </w:r>
      <w:r w:rsidRPr="005610A3">
        <w:rPr>
          <w:b/>
          <w:i/>
        </w:rPr>
        <w:t>on di</w:t>
      </w:r>
      <w:r w:rsidR="005610A3">
        <w:rPr>
          <w:b/>
          <w:i/>
        </w:rPr>
        <w:t>s</w:t>
      </w:r>
      <w:r w:rsidRPr="005610A3">
        <w:rPr>
          <w:b/>
          <w:i/>
        </w:rPr>
        <w:t>ait dans les meetings. Tous le</w:t>
      </w:r>
      <w:r w:rsidR="005610A3">
        <w:rPr>
          <w:b/>
          <w:i/>
        </w:rPr>
        <w:t>s</w:t>
      </w:r>
      <w:r w:rsidRPr="005610A3">
        <w:rPr>
          <w:b/>
          <w:i/>
        </w:rPr>
        <w:t xml:space="preserve"> jeunes pensaient pareil. »</w:t>
      </w:r>
    </w:p>
    <w:p w:rsidR="00180AAB" w:rsidRDefault="00180AAB" w:rsidP="009610B6">
      <w:pPr>
        <w:jc w:val="left"/>
      </w:pPr>
      <w:r>
        <w:t>D’autres témoignage étrangers rapportent les h</w:t>
      </w:r>
      <w:r w:rsidR="005610A3">
        <w:t>orreur de ce qui se passe en Ukr</w:t>
      </w:r>
      <w:r>
        <w:t xml:space="preserve">aine </w:t>
      </w:r>
      <w:proofErr w:type="spellStart"/>
      <w:r w:rsidR="005610A3">
        <w:t>en</w:t>
      </w:r>
      <w:r>
        <w:t>Mai</w:t>
      </w:r>
      <w:proofErr w:type="spellEnd"/>
      <w:r>
        <w:t xml:space="preserve"> 1933 on peut lire dans un journal de </w:t>
      </w:r>
      <w:proofErr w:type="spellStart"/>
      <w:r>
        <w:t>Lliv</w:t>
      </w:r>
      <w:proofErr w:type="spellEnd"/>
      <w:r>
        <w:t xml:space="preserve">  alors ville </w:t>
      </w:r>
      <w:proofErr w:type="gramStart"/>
      <w:r>
        <w:t>polonaise ,</w:t>
      </w:r>
      <w:proofErr w:type="gramEnd"/>
      <w:r>
        <w:t xml:space="preserve"> </w:t>
      </w:r>
    </w:p>
    <w:p w:rsidR="00180AAB" w:rsidRDefault="00180AAB" w:rsidP="009610B6">
      <w:pPr>
        <w:jc w:val="left"/>
      </w:pPr>
    </w:p>
    <w:p w:rsidR="00710023" w:rsidRDefault="00436BF8" w:rsidP="009610B6">
      <w:pPr>
        <w:jc w:val="left"/>
      </w:pPr>
      <w:r>
        <w:tab/>
      </w:r>
      <w:r>
        <w:tab/>
      </w:r>
      <w:r>
        <w:tab/>
      </w:r>
      <w:r>
        <w:tab/>
      </w:r>
      <w:r>
        <w:tab/>
      </w:r>
      <w:r>
        <w:tab/>
      </w:r>
      <w:r>
        <w:tab/>
      </w:r>
      <w:r>
        <w:tab/>
      </w:r>
      <w:r>
        <w:tab/>
      </w:r>
      <w:r>
        <w:tab/>
      </w:r>
      <w:r>
        <w:tab/>
      </w:r>
      <w:r>
        <w:tab/>
      </w:r>
      <w:r>
        <w:tab/>
      </w:r>
      <w:r>
        <w:tab/>
        <w:t>8/11</w:t>
      </w:r>
    </w:p>
    <w:p w:rsidR="00180AAB" w:rsidRDefault="00180AAB" w:rsidP="009610B6">
      <w:pPr>
        <w:jc w:val="left"/>
        <w:rPr>
          <w:b/>
          <w:i/>
        </w:rPr>
      </w:pPr>
      <w:r w:rsidRPr="00436BF8">
        <w:rPr>
          <w:b/>
          <w:i/>
        </w:rPr>
        <w:t xml:space="preserve">« La rives de </w:t>
      </w:r>
      <w:proofErr w:type="spellStart"/>
      <w:r w:rsidRPr="00436BF8">
        <w:rPr>
          <w:b/>
          <w:i/>
        </w:rPr>
        <w:t>Zbroutch</w:t>
      </w:r>
      <w:proofErr w:type="spellEnd"/>
      <w:r w:rsidRPr="00436BF8">
        <w:rPr>
          <w:b/>
          <w:i/>
        </w:rPr>
        <w:t xml:space="preserve"> </w:t>
      </w:r>
      <w:proofErr w:type="gramStart"/>
      <w:r w:rsidRPr="00436BF8">
        <w:rPr>
          <w:b/>
          <w:i/>
        </w:rPr>
        <w:t>( l</w:t>
      </w:r>
      <w:proofErr w:type="gramEnd"/>
      <w:r w:rsidRPr="00436BF8">
        <w:rPr>
          <w:b/>
          <w:i/>
        </w:rPr>
        <w:t xml:space="preserve"> frontière) ressemble désormais à un véritable camps militaire </w:t>
      </w:r>
      <w:proofErr w:type="spellStart"/>
      <w:r w:rsidRPr="00436BF8">
        <w:rPr>
          <w:b/>
          <w:i/>
        </w:rPr>
        <w:t>qu</w:t>
      </w:r>
      <w:proofErr w:type="spellEnd"/>
      <w:r w:rsidRPr="00436BF8">
        <w:rPr>
          <w:b/>
          <w:i/>
        </w:rPr>
        <w:t xml:space="preserve"> il est diffi</w:t>
      </w:r>
      <w:r w:rsidR="004A12DC" w:rsidRPr="00436BF8">
        <w:rPr>
          <w:b/>
          <w:i/>
        </w:rPr>
        <w:t>cile à un citoyen de franchir mê</w:t>
      </w:r>
      <w:r w:rsidRPr="00436BF8">
        <w:rPr>
          <w:b/>
          <w:i/>
        </w:rPr>
        <w:t>me de nuit comme en</w:t>
      </w:r>
      <w:r w:rsidR="004A12DC" w:rsidRPr="00436BF8">
        <w:rPr>
          <w:b/>
          <w:i/>
        </w:rPr>
        <w:t xml:space="preserve"> </w:t>
      </w:r>
      <w:r w:rsidRPr="00436BF8">
        <w:rPr>
          <w:b/>
          <w:i/>
        </w:rPr>
        <w:t xml:space="preserve">temps de guerre. Nous en sommes informés par des réfugiés </w:t>
      </w:r>
      <w:r w:rsidR="00E833A5" w:rsidRPr="00436BF8">
        <w:rPr>
          <w:b/>
          <w:i/>
        </w:rPr>
        <w:t xml:space="preserve">qui ont dernièrement </w:t>
      </w:r>
      <w:r w:rsidRPr="00436BF8">
        <w:rPr>
          <w:b/>
          <w:i/>
        </w:rPr>
        <w:t xml:space="preserve">  réussis à traverser à gué…/…</w:t>
      </w:r>
      <w:proofErr w:type="gramStart"/>
      <w:r w:rsidRPr="00436BF8">
        <w:rPr>
          <w:b/>
          <w:i/>
        </w:rPr>
        <w:t>Il sont</w:t>
      </w:r>
      <w:proofErr w:type="gramEnd"/>
      <w:r w:rsidRPr="00436BF8">
        <w:rPr>
          <w:b/>
          <w:i/>
        </w:rPr>
        <w:t xml:space="preserve"> arrivés comme des</w:t>
      </w:r>
      <w:r w:rsidR="00E833A5" w:rsidRPr="00436BF8">
        <w:rPr>
          <w:b/>
          <w:i/>
        </w:rPr>
        <w:t xml:space="preserve"> sque</w:t>
      </w:r>
      <w:r w:rsidRPr="00436BF8">
        <w:rPr>
          <w:b/>
          <w:i/>
        </w:rPr>
        <w:t>le</w:t>
      </w:r>
      <w:r w:rsidR="00E833A5" w:rsidRPr="00436BF8">
        <w:rPr>
          <w:b/>
          <w:i/>
        </w:rPr>
        <w:t>t</w:t>
      </w:r>
      <w:r w:rsidRPr="00436BF8">
        <w:rPr>
          <w:b/>
          <w:i/>
        </w:rPr>
        <w:t xml:space="preserve">tes vivants parce que la famine y est terrible. On tue. </w:t>
      </w:r>
      <w:r w:rsidR="004A12DC" w:rsidRPr="00436BF8">
        <w:rPr>
          <w:b/>
          <w:i/>
        </w:rPr>
        <w:t>mê</w:t>
      </w:r>
      <w:r w:rsidR="00E833A5" w:rsidRPr="00436BF8">
        <w:rPr>
          <w:b/>
          <w:i/>
        </w:rPr>
        <w:t xml:space="preserve">me les </w:t>
      </w:r>
      <w:proofErr w:type="gramStart"/>
      <w:r w:rsidR="00E833A5" w:rsidRPr="00436BF8">
        <w:rPr>
          <w:b/>
          <w:i/>
        </w:rPr>
        <w:t>chiens ,</w:t>
      </w:r>
      <w:proofErr w:type="gramEnd"/>
      <w:r w:rsidR="00E833A5" w:rsidRPr="00436BF8">
        <w:rPr>
          <w:b/>
          <w:i/>
        </w:rPr>
        <w:t xml:space="preserve"> et les esclaves et les esclaves des fermes collectives sont nourris de viande de chien , car dans l’Ukraine fertile on n’a droit ni au pain ni aux pommes de terres. »</w:t>
      </w:r>
    </w:p>
    <w:p w:rsidR="00436BF8" w:rsidRPr="00436BF8" w:rsidRDefault="00436BF8" w:rsidP="009610B6">
      <w:pPr>
        <w:jc w:val="left"/>
        <w:rPr>
          <w:b/>
          <w:i/>
        </w:rPr>
      </w:pPr>
    </w:p>
    <w:p w:rsidR="009844EA" w:rsidRPr="00436BF8" w:rsidRDefault="009610B6" w:rsidP="009610B6">
      <w:pPr>
        <w:jc w:val="left"/>
        <w:rPr>
          <w:sz w:val="40"/>
          <w:szCs w:val="40"/>
          <w:u w:val="single"/>
        </w:rPr>
      </w:pPr>
      <w:r w:rsidRPr="00276D32">
        <w:rPr>
          <w:sz w:val="40"/>
          <w:szCs w:val="40"/>
          <w:u w:val="single"/>
        </w:rPr>
        <w:t xml:space="preserve">III Gareth Jones </w:t>
      </w:r>
      <w:r w:rsidR="00276D32">
        <w:rPr>
          <w:sz w:val="40"/>
          <w:szCs w:val="40"/>
          <w:u w:val="single"/>
        </w:rPr>
        <w:t>face au</w:t>
      </w:r>
      <w:r w:rsidR="00276D32" w:rsidRPr="00276D32">
        <w:rPr>
          <w:sz w:val="40"/>
          <w:szCs w:val="40"/>
          <w:u w:val="single"/>
        </w:rPr>
        <w:t xml:space="preserve"> </w:t>
      </w:r>
      <w:r w:rsidR="000558F4" w:rsidRPr="00276D32">
        <w:rPr>
          <w:sz w:val="40"/>
          <w:szCs w:val="40"/>
          <w:u w:val="single"/>
        </w:rPr>
        <w:t xml:space="preserve"> camouflage </w:t>
      </w:r>
      <w:r w:rsidR="00180AAB" w:rsidRPr="00276D32">
        <w:rPr>
          <w:sz w:val="40"/>
          <w:szCs w:val="40"/>
          <w:u w:val="single"/>
        </w:rPr>
        <w:t>de l information</w:t>
      </w:r>
    </w:p>
    <w:p w:rsidR="009844EA" w:rsidRPr="00276D32" w:rsidRDefault="009844EA" w:rsidP="009610B6">
      <w:pPr>
        <w:jc w:val="left"/>
        <w:rPr>
          <w:sz w:val="36"/>
          <w:szCs w:val="36"/>
          <w:u w:val="single"/>
        </w:rPr>
      </w:pPr>
      <w:r w:rsidRPr="00276D32">
        <w:rPr>
          <w:sz w:val="36"/>
          <w:szCs w:val="36"/>
          <w:u w:val="single"/>
        </w:rPr>
        <w:t xml:space="preserve">A/ </w:t>
      </w:r>
      <w:r w:rsidR="00276D32" w:rsidRPr="00276D32">
        <w:rPr>
          <w:sz w:val="36"/>
          <w:szCs w:val="36"/>
          <w:u w:val="single"/>
        </w:rPr>
        <w:t xml:space="preserve">Gareth Jones </w:t>
      </w:r>
      <w:r w:rsidRPr="00276D32">
        <w:rPr>
          <w:sz w:val="36"/>
          <w:szCs w:val="36"/>
          <w:u w:val="single"/>
        </w:rPr>
        <w:t xml:space="preserve"> </w:t>
      </w:r>
    </w:p>
    <w:p w:rsidR="005D6D68" w:rsidRPr="005D6D68" w:rsidRDefault="005D6D68" w:rsidP="005D6D68">
      <w:pPr>
        <w:jc w:val="left"/>
      </w:pPr>
      <w:r w:rsidRPr="005D6D68">
        <w:rPr>
          <w:b/>
          <w:bCs/>
        </w:rPr>
        <w:t>Gareth Richard Vaughan Jones</w:t>
      </w:r>
      <w:r w:rsidRPr="005D6D68">
        <w:t> est un journaliste britannique né le</w:t>
      </w:r>
      <w:r>
        <w:t xml:space="preserve"> 13/08/1905</w:t>
      </w:r>
      <w:r w:rsidRPr="005D6D68">
        <w:t>, au </w:t>
      </w:r>
      <w:r>
        <w:t xml:space="preserve">Pays de </w:t>
      </w:r>
      <w:proofErr w:type="gramStart"/>
      <w:r>
        <w:t xml:space="preserve">Galles </w:t>
      </w:r>
      <w:r w:rsidRPr="005D6D68">
        <w:t>,</w:t>
      </w:r>
      <w:proofErr w:type="gramEnd"/>
      <w:r w:rsidRPr="005D6D68">
        <w:t xml:space="preserve"> et tué le </w:t>
      </w:r>
      <w:r>
        <w:t>12/08/1935</w:t>
      </w:r>
      <w:r w:rsidR="00436BF8">
        <w:t xml:space="preserve"> </w:t>
      </w:r>
      <w:r w:rsidRPr="005D6D68">
        <w:t>en</w:t>
      </w:r>
      <w:r w:rsidR="00436BF8">
        <w:t xml:space="preserve"> Mongolie Inté</w:t>
      </w:r>
      <w:r>
        <w:t>rieure (</w:t>
      </w:r>
      <w:proofErr w:type="spellStart"/>
      <w:r>
        <w:t>Manchuko</w:t>
      </w:r>
      <w:proofErr w:type="spellEnd"/>
      <w:r>
        <w:t xml:space="preserve"> à</w:t>
      </w:r>
      <w:r w:rsidR="00436BF8">
        <w:t xml:space="preserve"> </w:t>
      </w:r>
      <w:r>
        <w:t xml:space="preserve">l’époque) </w:t>
      </w:r>
      <w:r w:rsidRPr="005D6D68">
        <w:t xml:space="preserve">. Il est surtout connu pour sa </w:t>
      </w:r>
      <w:proofErr w:type="gramStart"/>
      <w:r w:rsidRPr="005D6D68">
        <w:t>couverture ,</w:t>
      </w:r>
      <w:proofErr w:type="gramEnd"/>
      <w:r w:rsidRPr="005D6D68">
        <w:t xml:space="preserve"> la grande</w:t>
      </w:r>
      <w:r>
        <w:t xml:space="preserve"> famine en Ukraine</w:t>
      </w:r>
      <w:r w:rsidRPr="005D6D68">
        <w:t> organisée par le pouvoir soviétique</w:t>
      </w:r>
      <w:r>
        <w:t xml:space="preserve"> l’</w:t>
      </w:r>
      <w:proofErr w:type="spellStart"/>
      <w:r>
        <w:t>Holodomor</w:t>
      </w:r>
      <w:proofErr w:type="spellEnd"/>
      <w:r>
        <w:t xml:space="preserve"> </w:t>
      </w:r>
      <w:r w:rsidRPr="005D6D68">
        <w:t>, qu'il observe directement au cours de son dernier voyage en</w:t>
      </w:r>
      <w:r>
        <w:t xml:space="preserve"> URSS</w:t>
      </w:r>
      <w:r w:rsidRPr="005D6D68">
        <w:t>.</w:t>
      </w:r>
    </w:p>
    <w:p w:rsidR="005D6D68" w:rsidRPr="005D6D68" w:rsidRDefault="005D6D68" w:rsidP="005D6D68">
      <w:pPr>
        <w:jc w:val="left"/>
      </w:pPr>
      <w:r w:rsidRPr="005D6D68">
        <w:t>, Gareth Jones découvre l'</w:t>
      </w:r>
      <w:r>
        <w:t xml:space="preserve">Ukraine </w:t>
      </w:r>
      <w:r w:rsidRPr="005D6D68">
        <w:t> dans les récits que lui fait sa mère, qui a servi de préceptrice aux enfants d'Arthur Hughes, le fils de l'homme d'affaires gallois </w:t>
      </w:r>
      <w:r w:rsidR="00436BF8">
        <w:t>Joh</w:t>
      </w:r>
      <w:r>
        <w:t xml:space="preserve">n </w:t>
      </w:r>
      <w:proofErr w:type="gramStart"/>
      <w:r>
        <w:t xml:space="preserve">Hugh </w:t>
      </w:r>
      <w:r w:rsidRPr="005D6D68">
        <w:t>,</w:t>
      </w:r>
      <w:proofErr w:type="gramEnd"/>
      <w:r w:rsidRPr="005D6D68">
        <w:t xml:space="preserve"> le fondateur de la ville de</w:t>
      </w:r>
      <w:r w:rsidR="00436BF8">
        <w:t xml:space="preserve"> </w:t>
      </w:r>
      <w:r>
        <w:t>YUZOZKA</w:t>
      </w:r>
      <w:r w:rsidRPr="005D6D68">
        <w:t>. Il étudie à l'</w:t>
      </w:r>
      <w:r>
        <w:t>UNIVERSIT2  d’Aberystwyth</w:t>
      </w:r>
      <w:r w:rsidRPr="005D6D68">
        <w:t>, puis à</w:t>
      </w:r>
      <w:r w:rsidR="009844EA">
        <w:t xml:space="preserve"> </w:t>
      </w:r>
      <w:proofErr w:type="gramStart"/>
      <w:r w:rsidR="009844EA">
        <w:t xml:space="preserve">Cambridge </w:t>
      </w:r>
      <w:r w:rsidRPr="005D6D68">
        <w:t>,</w:t>
      </w:r>
      <w:proofErr w:type="gramEnd"/>
      <w:r w:rsidRPr="005D6D68">
        <w:t xml:space="preserve"> dont il sort diplômé avec mention </w:t>
      </w:r>
      <w:r w:rsidRPr="005D6D68">
        <w:rPr>
          <w:i/>
          <w:iCs/>
          <w:lang/>
        </w:rPr>
        <w:t xml:space="preserve">(first-class </w:t>
      </w:r>
      <w:proofErr w:type="spellStart"/>
      <w:r w:rsidRPr="005D6D68">
        <w:rPr>
          <w:i/>
          <w:iCs/>
          <w:lang/>
        </w:rPr>
        <w:t>honours</w:t>
      </w:r>
      <w:proofErr w:type="spellEnd"/>
      <w:r w:rsidRPr="005D6D68">
        <w:rPr>
          <w:i/>
          <w:iCs/>
        </w:rPr>
        <w:t>)</w:t>
      </w:r>
      <w:r w:rsidRPr="005D6D68">
        <w:t> en</w:t>
      </w:r>
      <w:r w:rsidR="009844EA">
        <w:t xml:space="preserve"> français </w:t>
      </w:r>
      <w:r w:rsidRPr="005D6D68">
        <w:t>, en</w:t>
      </w:r>
      <w:r w:rsidR="009844EA">
        <w:t xml:space="preserve"> allemand </w:t>
      </w:r>
      <w:r w:rsidR="009844EA" w:rsidRPr="005D6D68">
        <w:t xml:space="preserve"> </w:t>
      </w:r>
      <w:r w:rsidRPr="005D6D68">
        <w:t>et en </w:t>
      </w:r>
      <w:r w:rsidR="009844EA">
        <w:t xml:space="preserve">ruse </w:t>
      </w:r>
      <w:r w:rsidR="009844EA" w:rsidRPr="005D6D68">
        <w:t xml:space="preserve"> </w:t>
      </w:r>
      <w:r w:rsidRPr="005D6D68">
        <w:t>en</w:t>
      </w:r>
      <w:r w:rsidR="009844EA">
        <w:t>1929</w:t>
      </w:r>
      <w:r w:rsidRPr="005D6D68">
        <w:t>. L'année suivante, il entre au service de l'ancien Premier ministre </w:t>
      </w:r>
      <w:r w:rsidR="009844EA">
        <w:t xml:space="preserve">David Lloyd George </w:t>
      </w:r>
      <w:r w:rsidR="009844EA" w:rsidRPr="005D6D68">
        <w:t xml:space="preserve"> </w:t>
      </w:r>
      <w:r w:rsidRPr="005D6D68">
        <w:t xml:space="preserve">en tant que conseiller dans le domaine de la politique étrangère, et se rend pour la première fois à </w:t>
      </w:r>
      <w:proofErr w:type="spellStart"/>
      <w:r w:rsidRPr="005D6D68">
        <w:t>Yuzovka</w:t>
      </w:r>
      <w:proofErr w:type="spellEnd"/>
      <w:r w:rsidRPr="005D6D68">
        <w:t xml:space="preserve">. Ce voyage donne lieu à ses premiers articles publiés dans </w:t>
      </w:r>
      <w:r w:rsidR="009844EA">
        <w:t xml:space="preserve">le Times </w:t>
      </w:r>
      <w:r w:rsidRPr="005D6D68">
        <w:t>et le</w:t>
      </w:r>
      <w:r w:rsidR="00436BF8">
        <w:t xml:space="preserve"> </w:t>
      </w:r>
      <w:r w:rsidR="009844EA">
        <w:rPr>
          <w:i/>
          <w:iCs/>
        </w:rPr>
        <w:t>Western Mail</w:t>
      </w:r>
      <w:r w:rsidRPr="005D6D68">
        <w:t>.</w:t>
      </w:r>
    </w:p>
    <w:p w:rsidR="005D6D68" w:rsidRPr="005D6D68" w:rsidRDefault="005D6D68" w:rsidP="005D6D68">
      <w:pPr>
        <w:jc w:val="left"/>
      </w:pPr>
      <w:r w:rsidRPr="005D6D68">
        <w:t>Après un voyage en </w:t>
      </w:r>
      <w:r w:rsidR="009844EA">
        <w:t xml:space="preserve">URSS </w:t>
      </w:r>
      <w:r w:rsidR="009844EA" w:rsidRPr="005D6D68">
        <w:t xml:space="preserve"> </w:t>
      </w:r>
      <w:r w:rsidRPr="005D6D68">
        <w:t>dur</w:t>
      </w:r>
      <w:r w:rsidR="009844EA">
        <w:t>ant l'été 1931</w:t>
      </w:r>
      <w:r w:rsidRPr="005D6D68">
        <w:t>, Jones retourne travailler auprès de Lloyd George et participe à la rédaction de ses </w:t>
      </w:r>
      <w:r w:rsidRPr="005D6D68">
        <w:rPr>
          <w:i/>
          <w:iCs/>
        </w:rPr>
        <w:t>Mémoires de guerre</w:t>
      </w:r>
      <w:r w:rsidRPr="005D6D68">
        <w:t>. Alors qu'il prévoit de retourner en Ukraine, l'actualité le conduit en Allemagne en janvier 1933. Il est le premier journaliste étranger à voyager dans l'avion privé du nouveau chancelier,</w:t>
      </w:r>
      <w:r w:rsidR="009844EA">
        <w:t xml:space="preserve"> Adolf </w:t>
      </w:r>
      <w:proofErr w:type="gramStart"/>
      <w:r w:rsidR="009844EA">
        <w:t>Hitler</w:t>
      </w:r>
      <w:r w:rsidR="009844EA" w:rsidRPr="005D6D68">
        <w:t xml:space="preserve"> </w:t>
      </w:r>
      <w:r w:rsidRPr="005D6D68">
        <w:t>,</w:t>
      </w:r>
      <w:proofErr w:type="gramEnd"/>
      <w:r w:rsidRPr="005D6D68">
        <w:t xml:space="preserve"> fin février.</w:t>
      </w:r>
    </w:p>
    <w:p w:rsidR="005D6D68" w:rsidRPr="005D6D68" w:rsidRDefault="005D6D68" w:rsidP="005D6D68">
      <w:pPr>
        <w:jc w:val="left"/>
      </w:pPr>
      <w:r w:rsidRPr="005D6D68">
        <w:t>Jones réalise ensuite son troisième et dernier séjour en Union soviétique, durant lequel il assiste aux conséquences de la </w:t>
      </w:r>
      <w:r w:rsidR="009844EA">
        <w:t xml:space="preserve">famine </w:t>
      </w:r>
      <w:r w:rsidR="009844EA" w:rsidRPr="005D6D68">
        <w:t xml:space="preserve"> </w:t>
      </w:r>
      <w:r w:rsidRPr="005D6D68">
        <w:t>qui touche l'Ukraine, appelée </w:t>
      </w:r>
      <w:proofErr w:type="spellStart"/>
      <w:r w:rsidR="009844EA">
        <w:t>Holodomor</w:t>
      </w:r>
      <w:proofErr w:type="spellEnd"/>
      <w:r w:rsidR="009844EA">
        <w:t xml:space="preserve"> </w:t>
      </w:r>
      <w:r w:rsidR="009844EA" w:rsidRPr="005D6D68">
        <w:t xml:space="preserve"> </w:t>
      </w:r>
      <w:r w:rsidRPr="005D6D68">
        <w:t>et organisée par le pouvoir soviétique. Il révèle la situation dans un communiqué de presse le 29 mars 1933, qui attire rapidement l'attention. Reprenant la propagande des autorités soviétiques, les correspondants des journaux occidentaux à </w:t>
      </w:r>
      <w:r w:rsidR="009844EA">
        <w:t xml:space="preserve">Moscou </w:t>
      </w:r>
      <w:r w:rsidR="009844EA" w:rsidRPr="005D6D68">
        <w:t xml:space="preserve"> </w:t>
      </w:r>
      <w:r w:rsidRPr="005D6D68">
        <w:t>l'accusent d'avoir grandement exagéré les choses, à l'image de </w:t>
      </w:r>
      <w:r w:rsidR="009844EA">
        <w:t xml:space="preserve">Walter Duranty </w:t>
      </w:r>
      <w:r w:rsidRPr="005D6D68">
        <w:t> du</w:t>
      </w:r>
      <w:r w:rsidR="00436BF8">
        <w:t xml:space="preserve"> </w:t>
      </w:r>
      <w:r w:rsidR="009844EA">
        <w:rPr>
          <w:i/>
          <w:iCs/>
        </w:rPr>
        <w:t xml:space="preserve">New York </w:t>
      </w:r>
      <w:proofErr w:type="gramStart"/>
      <w:r w:rsidR="009844EA">
        <w:rPr>
          <w:i/>
          <w:iCs/>
        </w:rPr>
        <w:t xml:space="preserve">TIMES </w:t>
      </w:r>
      <w:r w:rsidRPr="005D6D68">
        <w:t>,</w:t>
      </w:r>
      <w:proofErr w:type="gramEnd"/>
      <w:r w:rsidRPr="005D6D68">
        <w:t xml:space="preserve"> admirateur de</w:t>
      </w:r>
      <w:r w:rsidR="00436BF8">
        <w:t xml:space="preserve"> S</w:t>
      </w:r>
      <w:r w:rsidR="009844EA">
        <w:t xml:space="preserve">TALINE </w:t>
      </w:r>
      <w:r w:rsidRPr="005D6D68">
        <w:t> et </w:t>
      </w:r>
      <w:r w:rsidR="009844EA">
        <w:t xml:space="preserve">Prix Pulitzer </w:t>
      </w:r>
      <w:r w:rsidR="009844EA" w:rsidRPr="005D6D68">
        <w:t xml:space="preserve"> </w:t>
      </w:r>
      <w:r w:rsidRPr="005D6D68">
        <w:t>pour ses articles élogieux sur l’URSS. Après ce coup d'éclat, Jones se voit interdit de retour sur le sol soviétique.</w:t>
      </w:r>
    </w:p>
    <w:p w:rsidR="005D6D68" w:rsidRPr="005D6D68" w:rsidRDefault="005D6D68" w:rsidP="005D6D68">
      <w:pPr>
        <w:jc w:val="left"/>
      </w:pPr>
      <w:r w:rsidRPr="005D6D68">
        <w:t>Fin 1934, Jones repart en voyage, cette fois-ci au </w:t>
      </w:r>
      <w:r w:rsidR="009844EA">
        <w:t xml:space="preserve">Japon </w:t>
      </w:r>
      <w:r w:rsidR="009844EA" w:rsidRPr="005D6D68">
        <w:t xml:space="preserve"> </w:t>
      </w:r>
      <w:r w:rsidRPr="005D6D68">
        <w:t>et en </w:t>
      </w:r>
      <w:proofErr w:type="gramStart"/>
      <w:r w:rsidR="009844EA">
        <w:t xml:space="preserve">Chine </w:t>
      </w:r>
      <w:r w:rsidRPr="005D6D68">
        <w:t>,</w:t>
      </w:r>
      <w:proofErr w:type="gramEnd"/>
      <w:r w:rsidRPr="005D6D68">
        <w:t xml:space="preserve"> afin de documenter l'expansionnisme japonais. Alors qu'il traverse la</w:t>
      </w:r>
      <w:r w:rsidR="00436BF8">
        <w:t xml:space="preserve"> </w:t>
      </w:r>
      <w:r w:rsidR="009844EA">
        <w:t xml:space="preserve">Mongolie </w:t>
      </w:r>
      <w:proofErr w:type="gramStart"/>
      <w:r w:rsidR="009844EA">
        <w:t xml:space="preserve">intérieure </w:t>
      </w:r>
      <w:r w:rsidRPr="005D6D68">
        <w:t>,</w:t>
      </w:r>
      <w:proofErr w:type="gramEnd"/>
      <w:r w:rsidRPr="005D6D68">
        <w:t xml:space="preserve"> il est enlevé par des brigands, qui cherchent à le rançonner, de même que son compagnon de route, un docteur allemand. Ce dernier est relâché, mais Jones est tué par ses ravisseurs dans des circonstances troubles dans lesquelles il faut peut-être voir la main du </w:t>
      </w:r>
      <w:proofErr w:type="gramStart"/>
      <w:r w:rsidR="009844EA">
        <w:t xml:space="preserve">NKVD </w:t>
      </w:r>
      <w:r w:rsidRPr="005D6D68">
        <w:t>.</w:t>
      </w:r>
      <w:proofErr w:type="gramEnd"/>
    </w:p>
    <w:p w:rsidR="005D6D68" w:rsidRDefault="005D6D68" w:rsidP="009610B6">
      <w:pPr>
        <w:jc w:val="left"/>
      </w:pPr>
    </w:p>
    <w:p w:rsidR="005D6D68" w:rsidRPr="00276D32" w:rsidRDefault="009844EA" w:rsidP="009610B6">
      <w:pPr>
        <w:jc w:val="left"/>
        <w:rPr>
          <w:sz w:val="36"/>
          <w:szCs w:val="36"/>
          <w:u w:val="single"/>
        </w:rPr>
      </w:pPr>
      <w:r w:rsidRPr="00276D32">
        <w:rPr>
          <w:sz w:val="36"/>
          <w:szCs w:val="36"/>
          <w:u w:val="single"/>
        </w:rPr>
        <w:t>B</w:t>
      </w:r>
      <w:r w:rsidR="00436BF8">
        <w:rPr>
          <w:sz w:val="36"/>
          <w:szCs w:val="36"/>
          <w:u w:val="single"/>
        </w:rPr>
        <w:t>/</w:t>
      </w:r>
      <w:r w:rsidRPr="00276D32">
        <w:rPr>
          <w:sz w:val="36"/>
          <w:szCs w:val="36"/>
          <w:u w:val="single"/>
        </w:rPr>
        <w:t xml:space="preserve"> Le cas Walter Duranty</w:t>
      </w:r>
    </w:p>
    <w:p w:rsidR="0031115A" w:rsidRDefault="009844EA" w:rsidP="009844EA">
      <w:pPr>
        <w:jc w:val="left"/>
        <w:rPr>
          <w:u w:val="single"/>
        </w:rPr>
      </w:pPr>
      <w:r w:rsidRPr="009844EA">
        <w:rPr>
          <w:b/>
          <w:bCs/>
        </w:rPr>
        <w:t>Walter Duranty</w:t>
      </w:r>
      <w:r w:rsidRPr="009844EA">
        <w:t> est un journaliste anglo-américain né à </w:t>
      </w:r>
      <w:r w:rsidR="00833BAB" w:rsidRPr="009844EA">
        <w:t xml:space="preserve"> </w:t>
      </w:r>
      <w:r w:rsidRPr="009844EA">
        <w:t>le </w:t>
      </w:r>
      <w:r w:rsidR="00833BAB">
        <w:t>25/05/1884</w:t>
      </w:r>
      <w:r w:rsidRPr="009844EA">
        <w:t> et mort le </w:t>
      </w:r>
      <w:r w:rsidR="00833BAB">
        <w:t xml:space="preserve">03/10/1957en </w:t>
      </w:r>
      <w:proofErr w:type="gramStart"/>
      <w:r w:rsidR="00833BAB">
        <w:t xml:space="preserve">Floride </w:t>
      </w:r>
      <w:r w:rsidRPr="009844EA">
        <w:t>.</w:t>
      </w:r>
      <w:proofErr w:type="gramEnd"/>
      <w:r w:rsidRPr="009844EA">
        <w:t xml:space="preserve"> Correspondant du </w:t>
      </w:r>
      <w:r w:rsidR="008733CA">
        <w:rPr>
          <w:i/>
          <w:iCs/>
        </w:rPr>
        <w:t xml:space="preserve">New </w:t>
      </w:r>
      <w:r w:rsidR="00833BAB">
        <w:t xml:space="preserve"> </w:t>
      </w:r>
      <w:proofErr w:type="spellStart"/>
      <w:r w:rsidR="00833BAB">
        <w:t>york</w:t>
      </w:r>
      <w:proofErr w:type="spellEnd"/>
      <w:r w:rsidR="00833BAB">
        <w:t xml:space="preserve"> times </w:t>
      </w:r>
      <w:r w:rsidRPr="009844EA">
        <w:t> à </w:t>
      </w:r>
      <w:r w:rsidR="00833BAB">
        <w:t xml:space="preserve">Moscou </w:t>
      </w:r>
      <w:r w:rsidRPr="009844EA">
        <w:t>de 1922 à 1936, il remporte le </w:t>
      </w:r>
      <w:r w:rsidR="00833BAB">
        <w:t xml:space="preserve">prix </w:t>
      </w:r>
      <w:proofErr w:type="spellStart"/>
      <w:r w:rsidR="00833BAB">
        <w:t>pulitzer</w:t>
      </w:r>
      <w:proofErr w:type="spellEnd"/>
      <w:r w:rsidR="00833BAB">
        <w:t xml:space="preserve"> </w:t>
      </w:r>
      <w:r w:rsidR="00833BAB" w:rsidRPr="009844EA">
        <w:t xml:space="preserve"> </w:t>
      </w:r>
      <w:r w:rsidRPr="009844EA">
        <w:t xml:space="preserve">en 1932 pour ses reportages sur </w:t>
      </w:r>
      <w:r w:rsidR="00833BAB">
        <w:t xml:space="preserve">l’union </w:t>
      </w:r>
      <w:proofErr w:type="gramStart"/>
      <w:r w:rsidR="00833BAB">
        <w:t xml:space="preserve">soviétique </w:t>
      </w:r>
      <w:r w:rsidRPr="009844EA">
        <w:t>,</w:t>
      </w:r>
      <w:proofErr w:type="gramEnd"/>
      <w:r w:rsidRPr="009844EA">
        <w:t xml:space="preserve"> flatteurs pour le</w:t>
      </w:r>
      <w:r w:rsidR="00436BF8">
        <w:t xml:space="preserve"> </w:t>
      </w:r>
      <w:r w:rsidR="00833BAB">
        <w:t xml:space="preserve">régime stalinien </w:t>
      </w:r>
      <w:r w:rsidRPr="009844EA">
        <w:t>.</w:t>
      </w:r>
    </w:p>
    <w:p w:rsidR="0031115A" w:rsidRDefault="0031115A" w:rsidP="009844EA">
      <w:pPr>
        <w:jc w:val="left"/>
      </w:pPr>
    </w:p>
    <w:p w:rsidR="0031115A" w:rsidRPr="0031115A" w:rsidRDefault="0031115A" w:rsidP="009844EA">
      <w:pPr>
        <w:jc w:val="left"/>
      </w:pPr>
      <w:r>
        <w:tab/>
      </w:r>
      <w:r>
        <w:tab/>
      </w:r>
      <w:r>
        <w:tab/>
      </w:r>
      <w:r>
        <w:tab/>
      </w:r>
      <w:r>
        <w:tab/>
      </w:r>
      <w:r>
        <w:tab/>
      </w:r>
      <w:r>
        <w:tab/>
      </w:r>
      <w:r>
        <w:tab/>
      </w:r>
      <w:r>
        <w:tab/>
      </w:r>
      <w:r>
        <w:tab/>
      </w:r>
      <w:r>
        <w:tab/>
      </w:r>
      <w:r>
        <w:tab/>
      </w:r>
      <w:r>
        <w:tab/>
      </w:r>
      <w:r>
        <w:tab/>
        <w:t>9/11</w:t>
      </w:r>
    </w:p>
    <w:p w:rsidR="009844EA" w:rsidRPr="00436BF8" w:rsidRDefault="00436BF8" w:rsidP="009844EA">
      <w:pPr>
        <w:jc w:val="left"/>
        <w:rPr>
          <w:sz w:val="24"/>
          <w:szCs w:val="24"/>
          <w:u w:val="single"/>
        </w:rPr>
      </w:pPr>
      <w:r w:rsidRPr="00436BF8">
        <w:rPr>
          <w:rFonts w:cstheme="minorHAnsi"/>
          <w:sz w:val="24"/>
          <w:szCs w:val="24"/>
          <w:u w:val="single"/>
        </w:rPr>
        <w:t>●</w:t>
      </w:r>
      <w:r w:rsidR="009844EA" w:rsidRPr="00436BF8">
        <w:rPr>
          <w:sz w:val="24"/>
          <w:szCs w:val="24"/>
          <w:u w:val="single"/>
        </w:rPr>
        <w:t>Critique de sa couverture du régime stalinien</w:t>
      </w:r>
    </w:p>
    <w:p w:rsidR="0031115A" w:rsidRDefault="009844EA" w:rsidP="009844EA">
      <w:pPr>
        <w:jc w:val="left"/>
      </w:pPr>
      <w:r w:rsidRPr="009844EA">
        <w:t>Les correspondants du </w:t>
      </w:r>
      <w:r w:rsidRPr="009844EA">
        <w:rPr>
          <w:i/>
          <w:iCs/>
        </w:rPr>
        <w:t>Times</w:t>
      </w:r>
      <w:r w:rsidRPr="009844EA">
        <w:t> et d'autres journaux ont depuis largement discrédité sa couverture des événements.</w:t>
      </w:r>
    </w:p>
    <w:p w:rsidR="009844EA" w:rsidRPr="00EF409D" w:rsidRDefault="009844EA" w:rsidP="009844EA">
      <w:pPr>
        <w:jc w:val="left"/>
        <w:rPr>
          <w:b/>
        </w:rPr>
      </w:pPr>
      <w:r w:rsidRPr="009844EA">
        <w:t xml:space="preserve"> Les analyses de Duranty s'appuyaient sur des sources officielles comme principale</w:t>
      </w:r>
      <w:r w:rsidR="0031115A">
        <w:t>s</w:t>
      </w:r>
      <w:r w:rsidRPr="009844EA">
        <w:t xml:space="preserve"> source</w:t>
      </w:r>
      <w:r w:rsidR="0031115A">
        <w:t>s</w:t>
      </w:r>
      <w:r w:rsidRPr="009844EA">
        <w:t xml:space="preserve"> d'information, </w:t>
      </w:r>
      <w:r w:rsidR="00833BAB">
        <w:t>de plus il profitait des largesse de Moscou mi</w:t>
      </w:r>
      <w:r w:rsidR="0031115A">
        <w:t>s</w:t>
      </w:r>
      <w:r w:rsidR="00833BAB">
        <w:t>e à disposition d’appartement</w:t>
      </w:r>
      <w:r w:rsidR="0031115A">
        <w:t>,</w:t>
      </w:r>
      <w:r w:rsidR="00833BAB">
        <w:t xml:space="preserve"> invitation à des fêtes et mise « à disposition » d’une maîtresse ce qui explique  </w:t>
      </w:r>
      <w:r w:rsidRPr="009844EA">
        <w:t>- sa sous-estimation constante de la brutalité de </w:t>
      </w:r>
      <w:r>
        <w:t xml:space="preserve">Staline </w:t>
      </w:r>
      <w:r w:rsidRPr="009844EA">
        <w:t>. Décrivant le plan communiste de « liquidation » des cinq millions de</w:t>
      </w:r>
      <w:r w:rsidR="00833BAB">
        <w:t xml:space="preserve"> </w:t>
      </w:r>
      <w:proofErr w:type="gramStart"/>
      <w:r>
        <w:t xml:space="preserve">Koulaks </w:t>
      </w:r>
      <w:r w:rsidRPr="009844EA">
        <w:t>,</w:t>
      </w:r>
      <w:proofErr w:type="gramEnd"/>
      <w:r w:rsidRPr="009844EA">
        <w:t xml:space="preserve"> , Duranty écrivait par exemple en 1931 : </w:t>
      </w:r>
      <w:r w:rsidRPr="00EF409D">
        <w:rPr>
          <w:b/>
        </w:rPr>
        <w:t>« Faut-il tous les abolir physiquement, eux et leurs familles ? Bien sûr que non – ils doivent être « liquidés » ou fondus dans le feu brûlant de l'exil et du travail dans la masse prolétarienne. ».</w:t>
      </w:r>
    </w:p>
    <w:p w:rsidR="009844EA" w:rsidRDefault="009844EA" w:rsidP="009844EA">
      <w:pPr>
        <w:jc w:val="left"/>
      </w:pPr>
      <w:r w:rsidRPr="009844EA">
        <w:t>Duranty n'a cessé de nier la réalité de la famine en Ukraine, qui fit 5 millions de morts en Ukraine (et 7 millions à travers l'Union soviétique) et il a traité Gareth Jones de menteur et l'a discrédité. Ce qui au résultat fit fermer à Jones l'accès à toute la presse occidentale, où il ne pouvait plus publier. Pourtant, en privé, Duranty reconnaissait l'existence de cette famine, comme le documentent Antoine Ribot et Antoine Germa, historien, dans leur film documentaire </w:t>
      </w:r>
      <w:r w:rsidRPr="009844EA">
        <w:rPr>
          <w:i/>
          <w:iCs/>
        </w:rPr>
        <w:t>Moissons sanglantes</w:t>
      </w:r>
      <w:r w:rsidRPr="009844EA">
        <w:t> avec pour conseiller l'historien </w:t>
      </w:r>
      <w:r w:rsidR="008733CA">
        <w:t xml:space="preserve">Nicolas </w:t>
      </w:r>
      <w:proofErr w:type="spellStart"/>
      <w:r w:rsidR="008733CA">
        <w:t>Werth</w:t>
      </w:r>
      <w:proofErr w:type="spellEnd"/>
      <w:r>
        <w:t>–</w:t>
      </w:r>
      <w:r w:rsidRPr="009844EA">
        <w:t xml:space="preserve"> </w:t>
      </w:r>
    </w:p>
    <w:p w:rsidR="009844EA" w:rsidRPr="009844EA" w:rsidRDefault="009844EA" w:rsidP="009844EA">
      <w:pPr>
        <w:jc w:val="left"/>
        <w:rPr>
          <w:b/>
        </w:rPr>
      </w:pPr>
      <w:r w:rsidRPr="009844EA">
        <w:t>L'honnêteté des articles de Duranty est remise en question de son vivant, en particulier sa </w:t>
      </w:r>
      <w:r>
        <w:t xml:space="preserve">négation </w:t>
      </w:r>
      <w:r w:rsidRPr="009844EA">
        <w:t xml:space="preserve">de </w:t>
      </w:r>
      <w:proofErr w:type="spellStart"/>
      <w:r w:rsidRPr="009844EA">
        <w:t>la</w:t>
      </w:r>
      <w:r w:rsidR="008733CA">
        <w:t>famine</w:t>
      </w:r>
      <w:proofErr w:type="spellEnd"/>
      <w:r w:rsidR="008733CA">
        <w:t xml:space="preserve"> </w:t>
      </w:r>
      <w:proofErr w:type="gramStart"/>
      <w:r w:rsidR="008733CA">
        <w:t xml:space="preserve">ukrainienne </w:t>
      </w:r>
      <w:r>
        <w:t xml:space="preserve"> </w:t>
      </w:r>
      <w:r w:rsidRPr="009844EA">
        <w:t>.</w:t>
      </w:r>
      <w:proofErr w:type="gramEnd"/>
      <w:r w:rsidRPr="009844EA">
        <w:t xml:space="preserve"> En accord avec la propagande</w:t>
      </w:r>
      <w:r w:rsidR="008733CA">
        <w:t xml:space="preserve"> </w:t>
      </w:r>
      <w:proofErr w:type="gramStart"/>
      <w:r w:rsidR="008733CA">
        <w:t xml:space="preserve">stalinienne </w:t>
      </w:r>
      <w:r w:rsidRPr="009844EA">
        <w:t>,</w:t>
      </w:r>
      <w:proofErr w:type="gramEnd"/>
      <w:r w:rsidRPr="009844EA">
        <w:t xml:space="preserve"> il contredit les témoignages d'autres journalistes occidentaux comme </w:t>
      </w:r>
      <w:r w:rsidR="008733CA">
        <w:t xml:space="preserve">Gareth Jones </w:t>
      </w:r>
      <w:r w:rsidRPr="009844EA">
        <w:t> e</w:t>
      </w:r>
      <w:r w:rsidR="008733CA">
        <w:t xml:space="preserve">t Malcolm </w:t>
      </w:r>
      <w:proofErr w:type="spellStart"/>
      <w:r w:rsidR="008733CA">
        <w:t>Muggeridge</w:t>
      </w:r>
      <w:proofErr w:type="spellEnd"/>
      <w:r w:rsidR="008733CA">
        <w:t xml:space="preserve"> . Il rejette « les </w:t>
      </w:r>
      <w:r w:rsidRPr="009844EA">
        <w:t>rapports d'écrivains</w:t>
      </w:r>
      <w:r w:rsidR="008733CA">
        <w:t> »</w:t>
      </w:r>
      <w:r w:rsidRPr="009844EA">
        <w:t xml:space="preserve"> selon lesquels les gens mouraient de faim : </w:t>
      </w:r>
      <w:r w:rsidRPr="009844EA">
        <w:rPr>
          <w:b/>
        </w:rPr>
        <w:t>« Les conditions sont mauvaises, mais il n'y a pas de famine », écrit-il dans une dépêche de Moscou de mars 1933 décrivant le « gâchis » de la collectivisation. « Mais - pour le dire brutalement - on ne peut pas faire d'omelette sans casser des œufs. »</w:t>
      </w:r>
    </w:p>
    <w:p w:rsidR="009844EA" w:rsidRPr="009844EA" w:rsidRDefault="009844EA" w:rsidP="009844EA">
      <w:pPr>
        <w:jc w:val="left"/>
      </w:pPr>
      <w:r w:rsidRPr="009844EA">
        <w:t>Certains des rédacteurs en chef de Duranty ont critiqué ses reportages comme étant tendancieux, mais le </w:t>
      </w:r>
      <w:r w:rsidRPr="009844EA">
        <w:rPr>
          <w:i/>
          <w:iCs/>
        </w:rPr>
        <w:t>New York Times</w:t>
      </w:r>
      <w:r w:rsidRPr="009844EA">
        <w:t> l'a gardé comme correspondant jusqu'en 1941.</w:t>
      </w:r>
    </w:p>
    <w:p w:rsidR="009844EA" w:rsidRPr="009844EA" w:rsidRDefault="009844EA" w:rsidP="009844EA">
      <w:pPr>
        <w:jc w:val="left"/>
      </w:pPr>
      <w:r w:rsidRPr="009844EA">
        <w:t>En 1990, un éditorial de </w:t>
      </w:r>
      <w:r w:rsidR="0031115A">
        <w:t>Karl e M</w:t>
      </w:r>
      <w:r w:rsidR="008733CA">
        <w:t xml:space="preserve">eyer </w:t>
      </w:r>
      <w:r w:rsidRPr="009844EA">
        <w:t> dans le </w:t>
      </w:r>
      <w:r w:rsidRPr="009844EA">
        <w:rPr>
          <w:i/>
          <w:iCs/>
        </w:rPr>
        <w:t>New York Times</w:t>
      </w:r>
      <w:r w:rsidRPr="009844EA">
        <w:t> reconnaît que Duranty est l'auteur de « quelques-uns des pires reportages jamais parus dans ce journal ».</w:t>
      </w:r>
    </w:p>
    <w:p w:rsidR="005D6D68" w:rsidRPr="00866EB4" w:rsidRDefault="00276D32" w:rsidP="009610B6">
      <w:pPr>
        <w:jc w:val="left"/>
        <w:rPr>
          <w:sz w:val="32"/>
          <w:szCs w:val="32"/>
          <w:u w:val="single"/>
        </w:rPr>
      </w:pPr>
      <w:r w:rsidRPr="00866EB4">
        <w:rPr>
          <w:sz w:val="32"/>
          <w:szCs w:val="32"/>
          <w:u w:val="single"/>
        </w:rPr>
        <w:t>C/ La visite d’</w:t>
      </w:r>
      <w:proofErr w:type="spellStart"/>
      <w:r w:rsidR="002770A9" w:rsidRPr="00866EB4">
        <w:rPr>
          <w:sz w:val="32"/>
          <w:szCs w:val="32"/>
          <w:u w:val="single"/>
        </w:rPr>
        <w:t>Edoua</w:t>
      </w:r>
      <w:r w:rsidRPr="00866EB4">
        <w:rPr>
          <w:sz w:val="32"/>
          <w:szCs w:val="32"/>
          <w:u w:val="single"/>
        </w:rPr>
        <w:t>rd</w:t>
      </w:r>
      <w:proofErr w:type="spellEnd"/>
      <w:r w:rsidRPr="00866EB4">
        <w:rPr>
          <w:sz w:val="32"/>
          <w:szCs w:val="32"/>
          <w:u w:val="single"/>
        </w:rPr>
        <w:t xml:space="preserve"> He</w:t>
      </w:r>
      <w:r w:rsidR="002770A9" w:rsidRPr="00866EB4">
        <w:rPr>
          <w:sz w:val="32"/>
          <w:szCs w:val="32"/>
          <w:u w:val="single"/>
        </w:rPr>
        <w:t>r</w:t>
      </w:r>
      <w:r w:rsidRPr="00866EB4">
        <w:rPr>
          <w:sz w:val="32"/>
          <w:szCs w:val="32"/>
          <w:u w:val="single"/>
        </w:rPr>
        <w:t>riot en U</w:t>
      </w:r>
      <w:r w:rsidR="002770A9" w:rsidRPr="00866EB4">
        <w:rPr>
          <w:sz w:val="32"/>
          <w:szCs w:val="32"/>
          <w:u w:val="single"/>
        </w:rPr>
        <w:t>kraine en 08/1933</w:t>
      </w:r>
      <w:r w:rsidRPr="00866EB4">
        <w:rPr>
          <w:sz w:val="32"/>
          <w:szCs w:val="32"/>
          <w:u w:val="single"/>
        </w:rPr>
        <w:t xml:space="preserve"> </w:t>
      </w:r>
    </w:p>
    <w:p w:rsidR="0031115A" w:rsidRDefault="002770A9" w:rsidP="009610B6">
      <w:pPr>
        <w:jc w:val="left"/>
      </w:pPr>
      <w:r>
        <w:t>Cette visite fut orchestré par Moscou pour balayer les rumeur</w:t>
      </w:r>
      <w:r w:rsidR="00701CC9">
        <w:t>s</w:t>
      </w:r>
      <w:r>
        <w:t xml:space="preserve"> croissantes de la </w:t>
      </w:r>
      <w:proofErr w:type="gramStart"/>
      <w:r>
        <w:t>famine .</w:t>
      </w:r>
      <w:proofErr w:type="gramEnd"/>
      <w:r>
        <w:t xml:space="preserve"> </w:t>
      </w:r>
    </w:p>
    <w:p w:rsidR="002770A9" w:rsidRDefault="002770A9" w:rsidP="009610B6">
      <w:pPr>
        <w:jc w:val="left"/>
      </w:pPr>
      <w:r>
        <w:t>Homme d’état « </w:t>
      </w:r>
      <w:r w:rsidR="00701CC9">
        <w:t>réaliste</w:t>
      </w:r>
      <w:r>
        <w:t xml:space="preserve">  comme beaucoup à cette époque en </w:t>
      </w:r>
      <w:proofErr w:type="gramStart"/>
      <w:r>
        <w:t>occident ,</w:t>
      </w:r>
      <w:proofErr w:type="gramEnd"/>
      <w:r>
        <w:t xml:space="preserve"> il souhaitait encourager les relations commerciales  de son pays avec l URSS  pour faire face à la menace que constituait l’arrivée au pouvoir d’Adolf Hitler. En</w:t>
      </w:r>
      <w:r w:rsidR="00701CC9">
        <w:t xml:space="preserve"> </w:t>
      </w:r>
      <w:r>
        <w:t>15 jours</w:t>
      </w:r>
      <w:r w:rsidR="0031115A">
        <w:t xml:space="preserve"> </w:t>
      </w:r>
      <w:proofErr w:type="gramStart"/>
      <w:r w:rsidR="0031115A">
        <w:t>( dont</w:t>
      </w:r>
      <w:proofErr w:type="gramEnd"/>
      <w:r w:rsidR="0031115A">
        <w:t xml:space="preserve"> 5 jours en Ukraine )</w:t>
      </w:r>
      <w:r>
        <w:t xml:space="preserve"> il visita des colonie</w:t>
      </w:r>
      <w:r w:rsidR="00701CC9">
        <w:t>s modè</w:t>
      </w:r>
      <w:r>
        <w:t>les d’enfants, aperçu des boutiques dont les rayon</w:t>
      </w:r>
      <w:r w:rsidR="0031115A">
        <w:t>s</w:t>
      </w:r>
      <w:r>
        <w:t xml:space="preserve"> avaient été remplis pour sa visite  rencontra des ouvrier</w:t>
      </w:r>
      <w:r w:rsidR="00701CC9">
        <w:t>s</w:t>
      </w:r>
      <w:r>
        <w:t xml:space="preserve"> enthousi</w:t>
      </w:r>
      <w:r w:rsidR="00701CC9">
        <w:t>as</w:t>
      </w:r>
      <w:r>
        <w:t>tes coaché</w:t>
      </w:r>
      <w:r w:rsidR="00701CC9">
        <w:t>s</w:t>
      </w:r>
      <w:r>
        <w:t xml:space="preserve"> pour l’occasion et visita une ferme colle</w:t>
      </w:r>
      <w:r w:rsidR="00701CC9">
        <w:t>c</w:t>
      </w:r>
      <w:r>
        <w:t xml:space="preserve">tive . Il en garda le souvenir d’un jardin potager admirablement irrigués et cultivés </w:t>
      </w:r>
      <w:r w:rsidR="00E019BE">
        <w:t xml:space="preserve"> </w:t>
      </w:r>
      <w:r w:rsidR="00E019BE" w:rsidRPr="0031115A">
        <w:rPr>
          <w:i/>
        </w:rPr>
        <w:t>« </w:t>
      </w:r>
      <w:r w:rsidR="00701CC9" w:rsidRPr="0031115A">
        <w:rPr>
          <w:i/>
        </w:rPr>
        <w:t xml:space="preserve"> J ai traversé</w:t>
      </w:r>
      <w:r w:rsidR="00E019BE" w:rsidRPr="0031115A">
        <w:rPr>
          <w:i/>
        </w:rPr>
        <w:t xml:space="preserve"> l’Ukraine. Eh</w:t>
      </w:r>
      <w:r w:rsidR="00E019BE">
        <w:t xml:space="preserve"> </w:t>
      </w:r>
      <w:r w:rsidR="00E019BE" w:rsidRPr="0031115A">
        <w:rPr>
          <w:i/>
        </w:rPr>
        <w:t>bien ! Je vous affirme que je l ai vu tel  un jardin en plein rendement. »</w:t>
      </w:r>
    </w:p>
    <w:p w:rsidR="00276D32" w:rsidRDefault="009610B6" w:rsidP="009610B6">
      <w:pPr>
        <w:jc w:val="left"/>
        <w:rPr>
          <w:rFonts w:ascii="Arial" w:hAnsi="Arial" w:cs="Arial"/>
          <w:color w:val="202124"/>
          <w:sz w:val="40"/>
          <w:szCs w:val="40"/>
          <w:u w:val="single"/>
          <w:shd w:val="clear" w:color="auto" w:fill="FFFFFF"/>
        </w:rPr>
      </w:pPr>
      <w:r w:rsidRPr="00276D32">
        <w:rPr>
          <w:sz w:val="40"/>
          <w:szCs w:val="40"/>
          <w:u w:val="single"/>
        </w:rPr>
        <w:t xml:space="preserve">IV Pour </w:t>
      </w:r>
      <w:proofErr w:type="gramStart"/>
      <w:r w:rsidRPr="00276D32">
        <w:rPr>
          <w:sz w:val="40"/>
          <w:szCs w:val="40"/>
          <w:u w:val="single"/>
        </w:rPr>
        <w:t>aller</w:t>
      </w:r>
      <w:proofErr w:type="gramEnd"/>
      <w:r w:rsidRPr="00276D32">
        <w:rPr>
          <w:sz w:val="40"/>
          <w:szCs w:val="40"/>
          <w:u w:val="single"/>
        </w:rPr>
        <w:t xml:space="preserve"> plus Loin</w:t>
      </w:r>
      <w:r w:rsidR="00844E90" w:rsidRPr="00276D32">
        <w:rPr>
          <w:rFonts w:ascii="Arial" w:hAnsi="Arial" w:cs="Arial"/>
          <w:color w:val="202124"/>
          <w:sz w:val="40"/>
          <w:szCs w:val="40"/>
          <w:u w:val="single"/>
          <w:shd w:val="clear" w:color="auto" w:fill="FFFFFF"/>
        </w:rPr>
        <w:t xml:space="preserve"> </w:t>
      </w:r>
      <w:r w:rsidR="0031115A" w:rsidRPr="0031115A">
        <w:rPr>
          <w:rFonts w:ascii="Arial" w:hAnsi="Arial" w:cs="Arial"/>
          <w:color w:val="202124"/>
          <w:sz w:val="36"/>
          <w:szCs w:val="36"/>
          <w:u w:val="single"/>
          <w:shd w:val="clear" w:color="auto" w:fill="FFFFFF"/>
        </w:rPr>
        <w:t>et sources</w:t>
      </w:r>
      <w:r w:rsidR="0031115A">
        <w:rPr>
          <w:rFonts w:ascii="Arial" w:hAnsi="Arial" w:cs="Arial"/>
          <w:color w:val="202124"/>
          <w:sz w:val="40"/>
          <w:szCs w:val="40"/>
          <w:u w:val="single"/>
          <w:shd w:val="clear" w:color="auto" w:fill="FFFFFF"/>
        </w:rPr>
        <w:t xml:space="preserve"> </w:t>
      </w:r>
    </w:p>
    <w:p w:rsidR="00AA7CF0" w:rsidRPr="00AA7CF0" w:rsidRDefault="00AA7CF0" w:rsidP="009610B6">
      <w:pPr>
        <w:jc w:val="left"/>
        <w:rPr>
          <w:rFonts w:ascii="Arial" w:hAnsi="Arial" w:cs="Arial"/>
          <w:color w:val="202124"/>
          <w:sz w:val="36"/>
          <w:szCs w:val="36"/>
          <w:u w:val="single"/>
          <w:shd w:val="clear" w:color="auto" w:fill="FFFFFF"/>
        </w:rPr>
      </w:pPr>
      <w:r w:rsidRPr="00AA7CF0">
        <w:rPr>
          <w:rFonts w:ascii="Arial" w:hAnsi="Arial" w:cs="Arial"/>
          <w:color w:val="202124"/>
          <w:sz w:val="36"/>
          <w:szCs w:val="36"/>
          <w:u w:val="single"/>
          <w:shd w:val="clear" w:color="auto" w:fill="FFFFFF"/>
        </w:rPr>
        <w:t xml:space="preserve">A  Pour aller plus loin </w:t>
      </w:r>
    </w:p>
    <w:p w:rsidR="00844E90" w:rsidRPr="00276D32" w:rsidRDefault="00276D32" w:rsidP="009610B6">
      <w:pPr>
        <w:jc w:val="left"/>
        <w:rPr>
          <w:rFonts w:ascii="Arial" w:hAnsi="Arial" w:cs="Arial"/>
          <w:color w:val="202124"/>
          <w:sz w:val="33"/>
          <w:szCs w:val="33"/>
          <w:u w:val="single"/>
          <w:shd w:val="clear" w:color="auto" w:fill="FFFFFF"/>
        </w:rPr>
      </w:pPr>
      <w:proofErr w:type="gramStart"/>
      <w:r w:rsidRPr="00276D32">
        <w:rPr>
          <w:rFonts w:ascii="Arial" w:hAnsi="Arial" w:cs="Arial"/>
          <w:color w:val="202124"/>
          <w:sz w:val="33"/>
          <w:szCs w:val="33"/>
          <w:u w:val="single"/>
          <w:shd w:val="clear" w:color="auto" w:fill="FFFFFF"/>
        </w:rPr>
        <w:t>a</w:t>
      </w:r>
      <w:proofErr w:type="gramEnd"/>
      <w:r w:rsidRPr="00276D32">
        <w:rPr>
          <w:rFonts w:ascii="Arial" w:hAnsi="Arial" w:cs="Arial"/>
          <w:color w:val="202124"/>
          <w:sz w:val="33"/>
          <w:szCs w:val="33"/>
          <w:u w:val="single"/>
          <w:shd w:val="clear" w:color="auto" w:fill="FFFFFF"/>
        </w:rPr>
        <w:t xml:space="preserve">/ La ferme aux animaux de Georges </w:t>
      </w:r>
      <w:proofErr w:type="spellStart"/>
      <w:r w:rsidRPr="00276D32">
        <w:rPr>
          <w:rFonts w:ascii="Arial" w:hAnsi="Arial" w:cs="Arial"/>
          <w:color w:val="202124"/>
          <w:sz w:val="33"/>
          <w:szCs w:val="33"/>
          <w:u w:val="single"/>
          <w:shd w:val="clear" w:color="auto" w:fill="FFFFFF"/>
        </w:rPr>
        <w:t>Orwel</w:t>
      </w:r>
      <w:proofErr w:type="spellEnd"/>
    </w:p>
    <w:p w:rsidR="00AA7CF0" w:rsidRDefault="00844E90" w:rsidP="009610B6">
      <w:pPr>
        <w:jc w:val="left"/>
        <w:rPr>
          <w:rFonts w:cstheme="minorHAnsi"/>
        </w:rPr>
      </w:pPr>
      <w:r w:rsidRPr="00276D32">
        <w:rPr>
          <w:rFonts w:cstheme="minorHAnsi"/>
        </w:rPr>
        <w:t>L'histoire se passe dans une ferme d'Angleterre. Les animaux de la ferme du Manoir, exploités par les hommes, décident de se révolter suite au discours du cochon Sage l'Ancien, doyen de l'exploitation. Après sa mort, les cochons Napoléon et Boule de Neige mènent la révolte et chassent les fermiers.</w:t>
      </w:r>
    </w:p>
    <w:p w:rsidR="00AA7CF0" w:rsidRPr="00AA7CF0" w:rsidRDefault="00AA7CF0" w:rsidP="009610B6">
      <w:pPr>
        <w:jc w:val="left"/>
        <w:rPr>
          <w:rFonts w:cstheme="minorHAnsi"/>
          <w:b/>
        </w:rPr>
      </w:pP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rPr>
        <w:tab/>
      </w:r>
      <w:r w:rsidRPr="00AA7CF0">
        <w:rPr>
          <w:rFonts w:cstheme="minorHAnsi"/>
          <w:b/>
        </w:rPr>
        <w:t>10/11</w:t>
      </w:r>
    </w:p>
    <w:p w:rsidR="00844E90" w:rsidRDefault="00844E90" w:rsidP="009610B6">
      <w:pPr>
        <w:jc w:val="left"/>
        <w:rPr>
          <w:rFonts w:cstheme="minorHAnsi"/>
          <w:color w:val="202124"/>
          <w:shd w:val="clear" w:color="auto" w:fill="FFFFFF"/>
        </w:rPr>
      </w:pPr>
      <w:r w:rsidRPr="00276D32">
        <w:rPr>
          <w:rFonts w:cstheme="minorHAnsi"/>
          <w:color w:val="202124"/>
          <w:shd w:val="clear" w:color="auto" w:fill="FFFFFF"/>
        </w:rPr>
        <w:t xml:space="preserve"> Napoléon (César dans les premières traductions français</w:t>
      </w:r>
      <w:r w:rsidR="00866EB4">
        <w:rPr>
          <w:rFonts w:cstheme="minorHAnsi"/>
          <w:color w:val="202124"/>
          <w:shd w:val="clear" w:color="auto" w:fill="FFFFFF"/>
        </w:rPr>
        <w:t>es, Napolé</w:t>
      </w:r>
      <w:r w:rsidRPr="00276D32">
        <w:rPr>
          <w:rFonts w:cstheme="minorHAnsi"/>
          <w:color w:val="202124"/>
          <w:shd w:val="clear" w:color="auto" w:fill="FFFFFF"/>
        </w:rPr>
        <w:t>on en anglais) est le prénom du </w:t>
      </w:r>
      <w:r w:rsidRPr="00276D32">
        <w:rPr>
          <w:rFonts w:cstheme="minorHAnsi"/>
          <w:b/>
          <w:bCs/>
          <w:color w:val="202124"/>
          <w:shd w:val="clear" w:color="auto" w:fill="FFFFFF"/>
        </w:rPr>
        <w:t>cochon dirigeant</w:t>
      </w:r>
      <w:r w:rsidR="00276D32" w:rsidRPr="00276D32">
        <w:rPr>
          <w:rFonts w:cstheme="minorHAnsi"/>
          <w:color w:val="202124"/>
          <w:shd w:val="clear" w:color="auto" w:fill="FFFFFF"/>
        </w:rPr>
        <w:t xml:space="preserve"> de</w:t>
      </w:r>
      <w:r w:rsidRPr="00276D32">
        <w:rPr>
          <w:rFonts w:cstheme="minorHAnsi"/>
          <w:color w:val="202124"/>
          <w:shd w:val="clear" w:color="auto" w:fill="FFFFFF"/>
        </w:rPr>
        <w:t>« la Ferme des animaux ». Allégorie de Staline, il s'appuie sur la légende de Sage l'Ancien pour asseoir progressivement son pouvoir.</w:t>
      </w:r>
    </w:p>
    <w:p w:rsidR="00276D32" w:rsidRPr="00276D32" w:rsidRDefault="00276D32" w:rsidP="009610B6">
      <w:pPr>
        <w:jc w:val="left"/>
        <w:rPr>
          <w:rFonts w:cstheme="minorHAnsi"/>
          <w:color w:val="202124"/>
          <w:shd w:val="clear" w:color="auto" w:fill="FFFFFF"/>
        </w:rPr>
      </w:pPr>
      <w:r w:rsidRPr="00276D32">
        <w:rPr>
          <w:rFonts w:cstheme="minorHAnsi"/>
          <w:color w:val="202124"/>
          <w:shd w:val="clear" w:color="auto" w:fill="FFFFFF"/>
        </w:rPr>
        <w:t xml:space="preserve">Les cochons s'établissent dans la maison d'habitation de la ferme et s'accordent de nouveaux privilèges </w:t>
      </w:r>
      <w:proofErr w:type="gramStart"/>
      <w:r w:rsidRPr="00276D32">
        <w:rPr>
          <w:rFonts w:cstheme="minorHAnsi"/>
          <w:color w:val="202124"/>
          <w:shd w:val="clear" w:color="auto" w:fill="FFFFFF"/>
        </w:rPr>
        <w:t>( </w:t>
      </w:r>
      <w:r w:rsidRPr="00276D32">
        <w:rPr>
          <w:rFonts w:cstheme="minorHAnsi"/>
          <w:b/>
          <w:bCs/>
          <w:color w:val="202124"/>
          <w:shd w:val="clear" w:color="auto" w:fill="FFFFFF"/>
        </w:rPr>
        <w:t>ils</w:t>
      </w:r>
      <w:proofErr w:type="gramEnd"/>
      <w:r w:rsidRPr="00276D32">
        <w:rPr>
          <w:rFonts w:cstheme="minorHAnsi"/>
          <w:b/>
          <w:bCs/>
          <w:color w:val="202124"/>
          <w:shd w:val="clear" w:color="auto" w:fill="FFFFFF"/>
        </w:rPr>
        <w:t xml:space="preserve"> dorment dans les lits</w:t>
      </w:r>
      <w:r w:rsidRPr="00276D32">
        <w:rPr>
          <w:rFonts w:cstheme="minorHAnsi"/>
          <w:color w:val="202124"/>
          <w:shd w:val="clear" w:color="auto" w:fill="FFFFFF"/>
        </w:rPr>
        <w:t>). Brille-Babil se charge de convaincre les autres du bien-fondé de ces décisions. Les animaux travaillent de plus en plus</w:t>
      </w:r>
    </w:p>
    <w:p w:rsidR="00844E90" w:rsidRPr="00276D32" w:rsidRDefault="00844E90" w:rsidP="009610B6">
      <w:pPr>
        <w:jc w:val="left"/>
        <w:rPr>
          <w:rFonts w:cstheme="minorHAnsi"/>
          <w:color w:val="202124"/>
          <w:shd w:val="clear" w:color="auto" w:fill="FFFFFF"/>
        </w:rPr>
      </w:pPr>
      <w:r w:rsidRPr="00276D32">
        <w:rPr>
          <w:rFonts w:cstheme="minorHAnsi"/>
          <w:color w:val="202124"/>
          <w:shd w:val="clear" w:color="auto" w:fill="FFFFFF"/>
        </w:rPr>
        <w:t>Finalement, la vie pour les animaux est encore plus dure que du temps de l'homme ; le roman se finit d'ailleurs par le constat suivant : </w:t>
      </w:r>
      <w:r w:rsidRPr="00276D32">
        <w:rPr>
          <w:rFonts w:cstheme="minorHAnsi"/>
          <w:b/>
          <w:bCs/>
          <w:color w:val="202124"/>
          <w:shd w:val="clear" w:color="auto" w:fill="FFFFFF"/>
        </w:rPr>
        <w:t>il est devenu impossible de distinguer les cochons des homme</w:t>
      </w:r>
      <w:r w:rsidR="00276D32" w:rsidRPr="00276D32">
        <w:rPr>
          <w:rFonts w:cstheme="minorHAnsi"/>
          <w:b/>
          <w:bCs/>
          <w:color w:val="202124"/>
          <w:shd w:val="clear" w:color="auto" w:fill="FFFFFF"/>
        </w:rPr>
        <w:t>s</w:t>
      </w:r>
    </w:p>
    <w:p w:rsidR="00844E90" w:rsidRPr="00276D32" w:rsidRDefault="00844E90" w:rsidP="009610B6">
      <w:pPr>
        <w:jc w:val="left"/>
        <w:rPr>
          <w:rFonts w:cstheme="minorHAnsi"/>
        </w:rPr>
      </w:pPr>
      <w:r w:rsidRPr="00276D32">
        <w:rPr>
          <w:rFonts w:cstheme="minorHAnsi"/>
        </w:rPr>
        <w:t>Si le projet initial des animaux de la ferme est utopique : </w:t>
      </w:r>
      <w:r w:rsidRPr="00276D32">
        <w:rPr>
          <w:rFonts w:cstheme="minorHAnsi"/>
          <w:b/>
          <w:bCs/>
        </w:rPr>
        <w:t>constitution d'une société d'égaux</w:t>
      </w:r>
      <w:r w:rsidRPr="00276D32">
        <w:rPr>
          <w:rFonts w:cstheme="minorHAnsi"/>
        </w:rPr>
        <w:t>, en droit et en situation, l'aboutissement est son contraire On peut donc parler de contre-utopie au sens où Orwell montre la dérive (et peut-être l'impossibilité) de l'utopie</w:t>
      </w:r>
    </w:p>
    <w:p w:rsidR="00844E90" w:rsidRDefault="00844E90" w:rsidP="009610B6">
      <w:pPr>
        <w:jc w:val="left"/>
      </w:pPr>
      <w:r w:rsidRPr="00844E90">
        <w:t>La Ferme des Animaux est une fable animalière qui vise à </w:t>
      </w:r>
      <w:r w:rsidRPr="00844E90">
        <w:rPr>
          <w:b/>
          <w:bCs/>
        </w:rPr>
        <w:t>critiquer le système communiste</w:t>
      </w:r>
      <w:r w:rsidRPr="00844E90">
        <w:t> : les animaux, exploités comme le prolétariat, décide</w:t>
      </w:r>
      <w:r w:rsidR="00276D32">
        <w:t>nt</w:t>
      </w:r>
      <w:r w:rsidRPr="00844E90">
        <w:t xml:space="preserve"> de se rebeller et organise</w:t>
      </w:r>
      <w:r w:rsidR="00276D32">
        <w:t>nt</w:t>
      </w:r>
      <w:r w:rsidRPr="00844E90">
        <w:t xml:space="preserve"> une révolution pour prendre le pouvoir aux homme</w:t>
      </w:r>
      <w:r>
        <w:t>s</w:t>
      </w:r>
    </w:p>
    <w:p w:rsidR="00844E90" w:rsidRPr="00276D32" w:rsidRDefault="00844E90" w:rsidP="009610B6">
      <w:pPr>
        <w:jc w:val="left"/>
        <w:rPr>
          <w:b/>
        </w:rPr>
      </w:pPr>
      <w:r w:rsidRPr="00276D32">
        <w:rPr>
          <w:b/>
        </w:rPr>
        <w:t>« J'ai conçu La Ferme des animaux avant tout comme une satire de la révolution russe. Je souhaitais qu'on en tire la morale suivante : </w:t>
      </w:r>
      <w:r w:rsidRPr="00276D32">
        <w:rPr>
          <w:b/>
          <w:bCs/>
        </w:rPr>
        <w:t>les révolutions ne produisent d'amélioration radicale que lorsque les masses sont en alerte et savent congédier leurs meneurs dès que ces derniers ont fait leur boulot</w:t>
      </w:r>
      <w:r w:rsidRPr="00276D32">
        <w:rPr>
          <w:b/>
        </w:rPr>
        <w:t>. »</w:t>
      </w:r>
    </w:p>
    <w:p w:rsidR="00AA7CF0" w:rsidRPr="00AA7CF0" w:rsidRDefault="009610B6" w:rsidP="00AA7CF0">
      <w:pPr>
        <w:jc w:val="left"/>
        <w:rPr>
          <w:u w:val="single"/>
        </w:rPr>
      </w:pPr>
      <w:r>
        <w:t xml:space="preserve"> </w:t>
      </w:r>
      <w:proofErr w:type="gramStart"/>
      <w:r w:rsidR="00AA7CF0" w:rsidRPr="00AA7CF0">
        <w:rPr>
          <w:u w:val="single"/>
        </w:rPr>
        <w:t>b</w:t>
      </w:r>
      <w:proofErr w:type="gramEnd"/>
      <w:r w:rsidR="00AA7CF0" w:rsidRPr="00AA7CF0">
        <w:rPr>
          <w:u w:val="single"/>
        </w:rPr>
        <w:t xml:space="preserve">/ Citations de la bible </w:t>
      </w:r>
    </w:p>
    <w:p w:rsidR="00AA7CF0" w:rsidRPr="00AA7CF0" w:rsidRDefault="00AA7CF0" w:rsidP="00AA7CF0">
      <w:pPr>
        <w:jc w:val="left"/>
        <w:rPr>
          <w:b/>
        </w:rPr>
      </w:pPr>
      <w:r w:rsidRPr="00AA7CF0">
        <w:t xml:space="preserve"> </w:t>
      </w:r>
      <w:r w:rsidRPr="00AA7CF0">
        <w:rPr>
          <w:b/>
        </w:rPr>
        <w:t xml:space="preserve">« Tu ne porteras point de faux témoignage contre ton prochain. » (Exode </w:t>
      </w:r>
      <w:proofErr w:type="gramStart"/>
      <w:r w:rsidRPr="00AA7CF0">
        <w:rPr>
          <w:b/>
        </w:rPr>
        <w:t>20.16 )</w:t>
      </w:r>
      <w:proofErr w:type="gramEnd"/>
    </w:p>
    <w:p w:rsidR="00AA7CF0" w:rsidRPr="00AA7CF0" w:rsidRDefault="00AA7CF0" w:rsidP="00AA7CF0">
      <w:pPr>
        <w:jc w:val="left"/>
        <w:rPr>
          <w:b/>
        </w:rPr>
      </w:pPr>
      <w:r w:rsidRPr="00AA7CF0">
        <w:rPr>
          <w:b/>
        </w:rPr>
        <w:t xml:space="preserve"> « Les lèvres fausses sont en horreur à l'Éternel, mais ceux qui agissent avec vérité lui sont agréables. » Proverbes 12.22 </w:t>
      </w:r>
    </w:p>
    <w:p w:rsidR="00AA7CF0" w:rsidRPr="00AA7CF0" w:rsidRDefault="00AA7CF0" w:rsidP="00AA7CF0">
      <w:pPr>
        <w:jc w:val="left"/>
        <w:rPr>
          <w:b/>
        </w:rPr>
      </w:pPr>
      <w:r w:rsidRPr="00AA7CF0">
        <w:rPr>
          <w:b/>
        </w:rPr>
        <w:t>« Alors ne dis pas de mal des autres, évite les mensonges ». </w:t>
      </w:r>
      <w:r w:rsidRPr="00AA7CF0">
        <w:rPr>
          <w:b/>
          <w:bCs/>
          <w:u w:val="single"/>
        </w:rPr>
        <w:t>(Psaume 31.14)</w:t>
      </w:r>
    </w:p>
    <w:p w:rsidR="00AA7CF0" w:rsidRPr="00AA7CF0" w:rsidRDefault="00AA7CF0" w:rsidP="00AA7CF0">
      <w:pPr>
        <w:jc w:val="left"/>
        <w:rPr>
          <w:b/>
        </w:rPr>
      </w:pPr>
      <w:r w:rsidRPr="00AA7CF0">
        <w:rPr>
          <w:b/>
        </w:rPr>
        <w:t xml:space="preserve">  : « C'est pourquoi, renoncez au mensonge, et que chacun de vous parle selon la vérité à son prochain ; car nous sommes membres les uns des autres. » (</w:t>
      </w:r>
      <w:r w:rsidRPr="00AA7CF0">
        <w:rPr>
          <w:b/>
          <w:u w:val="single"/>
        </w:rPr>
        <w:t>Éphésiens 4.25</w:t>
      </w:r>
      <w:r w:rsidRPr="00AA7CF0">
        <w:rPr>
          <w:b/>
        </w:rPr>
        <w:t>)</w:t>
      </w:r>
    </w:p>
    <w:p w:rsidR="00AA7CF0" w:rsidRPr="00AA7CF0" w:rsidRDefault="00AA7CF0" w:rsidP="00AA7CF0">
      <w:pPr>
        <w:jc w:val="left"/>
      </w:pPr>
      <w:r w:rsidRPr="00AA7CF0">
        <w:rPr>
          <w:b/>
        </w:rPr>
        <w:t xml:space="preserve">« Nous rejetons les choses honteuses qui se font en secret, nous n'avons point une conduite astucieuse, et nous n'altérons point la parole de Dieu. </w:t>
      </w:r>
      <w:r w:rsidRPr="00AA7CF0">
        <w:rPr>
          <w:b/>
          <w:i/>
          <w:iCs/>
        </w:rPr>
        <w:t>Mais, en publiant la vérité, nous nous recommandons à toute conscience d'homme devant Dieu</w:t>
      </w:r>
      <w:r w:rsidRPr="00AA7CF0">
        <w:rPr>
          <w:b/>
        </w:rPr>
        <w:t xml:space="preserve"> » (2 Corinthiens 4:2</w:t>
      </w:r>
      <w:r w:rsidRPr="00AA7CF0">
        <w:t>)</w:t>
      </w:r>
    </w:p>
    <w:p w:rsidR="009610B6" w:rsidRDefault="00AA7CF0" w:rsidP="009610B6">
      <w:pPr>
        <w:jc w:val="left"/>
        <w:rPr>
          <w:b/>
          <w:sz w:val="32"/>
          <w:szCs w:val="32"/>
          <w:u w:val="single"/>
        </w:rPr>
      </w:pPr>
      <w:r w:rsidRPr="00AA7CF0">
        <w:rPr>
          <w:b/>
          <w:sz w:val="32"/>
          <w:szCs w:val="32"/>
          <w:u w:val="single"/>
        </w:rPr>
        <w:t xml:space="preserve">B/ Sources </w:t>
      </w:r>
    </w:p>
    <w:p w:rsidR="0031115A" w:rsidRPr="002365B6" w:rsidRDefault="00AA7CF0" w:rsidP="009610B6">
      <w:pPr>
        <w:jc w:val="left"/>
        <w:rPr>
          <w:b/>
          <w:sz w:val="28"/>
          <w:szCs w:val="28"/>
          <w:u w:val="single"/>
        </w:rPr>
      </w:pPr>
      <w:r w:rsidRPr="002365B6">
        <w:rPr>
          <w:b/>
          <w:sz w:val="28"/>
          <w:szCs w:val="28"/>
          <w:u w:val="single"/>
        </w:rPr>
        <w:t>Livre</w:t>
      </w:r>
      <w:r w:rsidR="00E80291" w:rsidRPr="002365B6">
        <w:rPr>
          <w:b/>
          <w:sz w:val="28"/>
          <w:szCs w:val="28"/>
          <w:u w:val="single"/>
        </w:rPr>
        <w:t xml:space="preserve"> : </w:t>
      </w:r>
      <w:r w:rsidR="00276D32" w:rsidRPr="002365B6">
        <w:rPr>
          <w:sz w:val="28"/>
          <w:szCs w:val="28"/>
        </w:rPr>
        <w:t>F</w:t>
      </w:r>
      <w:r w:rsidR="00D25872" w:rsidRPr="002365B6">
        <w:rPr>
          <w:sz w:val="28"/>
          <w:szCs w:val="28"/>
        </w:rPr>
        <w:t xml:space="preserve">amine  </w:t>
      </w:r>
      <w:r w:rsidR="00276D32" w:rsidRPr="002365B6">
        <w:rPr>
          <w:sz w:val="28"/>
          <w:szCs w:val="28"/>
        </w:rPr>
        <w:t xml:space="preserve"> Rouge de Anne </w:t>
      </w:r>
      <w:proofErr w:type="spellStart"/>
      <w:r w:rsidR="00276D32" w:rsidRPr="002365B6">
        <w:rPr>
          <w:sz w:val="28"/>
          <w:szCs w:val="28"/>
        </w:rPr>
        <w:t>Applebaum</w:t>
      </w:r>
      <w:proofErr w:type="spellEnd"/>
      <w:r w:rsidR="00276D32" w:rsidRPr="002365B6">
        <w:rPr>
          <w:sz w:val="28"/>
          <w:szCs w:val="28"/>
        </w:rPr>
        <w:t xml:space="preserve">  aux </w:t>
      </w:r>
      <w:proofErr w:type="spellStart"/>
      <w:r w:rsidR="00276D32" w:rsidRPr="002365B6">
        <w:rPr>
          <w:sz w:val="28"/>
          <w:szCs w:val="28"/>
        </w:rPr>
        <w:t>Editions</w:t>
      </w:r>
      <w:proofErr w:type="spellEnd"/>
      <w:r w:rsidR="00276D32" w:rsidRPr="002365B6">
        <w:rPr>
          <w:sz w:val="28"/>
          <w:szCs w:val="28"/>
        </w:rPr>
        <w:t xml:space="preserve"> Grasset et </w:t>
      </w:r>
      <w:proofErr w:type="spellStart"/>
      <w:r w:rsidR="00276D32" w:rsidRPr="002365B6">
        <w:rPr>
          <w:sz w:val="28"/>
          <w:szCs w:val="28"/>
        </w:rPr>
        <w:t>fasquell</w:t>
      </w:r>
      <w:proofErr w:type="spellEnd"/>
      <w:r w:rsidR="00276D32" w:rsidRPr="002365B6">
        <w:rPr>
          <w:sz w:val="28"/>
          <w:szCs w:val="28"/>
        </w:rPr>
        <w:t xml:space="preserve">  2019</w:t>
      </w:r>
    </w:p>
    <w:p w:rsidR="00AA7CF0" w:rsidRPr="002365B6" w:rsidRDefault="00AA7CF0" w:rsidP="009610B6">
      <w:pPr>
        <w:jc w:val="left"/>
        <w:rPr>
          <w:sz w:val="28"/>
          <w:szCs w:val="28"/>
        </w:rPr>
      </w:pPr>
      <w:r w:rsidRPr="002365B6">
        <w:rPr>
          <w:b/>
          <w:sz w:val="28"/>
          <w:szCs w:val="28"/>
          <w:u w:val="single"/>
        </w:rPr>
        <w:t>Internet</w:t>
      </w:r>
      <w:r w:rsidR="00E80291" w:rsidRPr="002365B6">
        <w:rPr>
          <w:b/>
          <w:sz w:val="28"/>
          <w:szCs w:val="28"/>
          <w:u w:val="single"/>
        </w:rPr>
        <w:t> </w:t>
      </w:r>
      <w:proofErr w:type="gramStart"/>
      <w:r w:rsidR="00E80291" w:rsidRPr="002365B6">
        <w:rPr>
          <w:sz w:val="28"/>
          <w:szCs w:val="28"/>
        </w:rPr>
        <w:t xml:space="preserve">: </w:t>
      </w:r>
      <w:r w:rsidRPr="002365B6">
        <w:rPr>
          <w:sz w:val="28"/>
          <w:szCs w:val="28"/>
        </w:rPr>
        <w:t>;</w:t>
      </w:r>
      <w:proofErr w:type="gramEnd"/>
      <w:r w:rsidRPr="002365B6">
        <w:rPr>
          <w:sz w:val="28"/>
          <w:szCs w:val="28"/>
        </w:rPr>
        <w:t xml:space="preserve"> </w:t>
      </w:r>
      <w:proofErr w:type="spellStart"/>
      <w:r w:rsidRPr="002365B6">
        <w:rPr>
          <w:sz w:val="28"/>
          <w:szCs w:val="28"/>
        </w:rPr>
        <w:t>wikipedia</w:t>
      </w:r>
      <w:proofErr w:type="spellEnd"/>
      <w:r w:rsidRPr="002365B6">
        <w:rPr>
          <w:sz w:val="28"/>
          <w:szCs w:val="28"/>
        </w:rPr>
        <w:t>, geo.fr , labible.net</w:t>
      </w:r>
    </w:p>
    <w:p w:rsidR="0031115A" w:rsidRPr="00E80291" w:rsidRDefault="00AA7CF0" w:rsidP="009610B6">
      <w:pPr>
        <w:jc w:val="left"/>
        <w:rPr>
          <w:sz w:val="28"/>
          <w:szCs w:val="28"/>
        </w:rPr>
      </w:pPr>
      <w:r w:rsidRPr="002365B6">
        <w:rPr>
          <w:b/>
          <w:sz w:val="28"/>
          <w:szCs w:val="28"/>
          <w:u w:val="single"/>
        </w:rPr>
        <w:t>Documentaire</w:t>
      </w:r>
      <w:r w:rsidR="00E80291">
        <w:rPr>
          <w:sz w:val="28"/>
          <w:szCs w:val="28"/>
        </w:rPr>
        <w:t> </w:t>
      </w:r>
      <w:proofErr w:type="gramStart"/>
      <w:r w:rsidR="00E80291">
        <w:rPr>
          <w:sz w:val="28"/>
          <w:szCs w:val="28"/>
        </w:rPr>
        <w:t>:</w:t>
      </w:r>
      <w:r w:rsidRPr="00E80291">
        <w:rPr>
          <w:sz w:val="28"/>
          <w:szCs w:val="28"/>
        </w:rPr>
        <w:t>M</w:t>
      </w:r>
      <w:r w:rsidR="00E80291">
        <w:rPr>
          <w:sz w:val="28"/>
          <w:szCs w:val="28"/>
        </w:rPr>
        <w:t>ois</w:t>
      </w:r>
      <w:r w:rsidR="002365B6">
        <w:rPr>
          <w:sz w:val="28"/>
          <w:szCs w:val="28"/>
        </w:rPr>
        <w:t>s</w:t>
      </w:r>
      <w:r w:rsidR="00E80291">
        <w:rPr>
          <w:sz w:val="28"/>
          <w:szCs w:val="28"/>
        </w:rPr>
        <w:t>ons</w:t>
      </w:r>
      <w:proofErr w:type="gramEnd"/>
      <w:r w:rsidR="00E80291">
        <w:rPr>
          <w:sz w:val="28"/>
          <w:szCs w:val="28"/>
        </w:rPr>
        <w:t xml:space="preserve"> Sanglantes  -1933 la fam</w:t>
      </w:r>
      <w:r w:rsidRPr="00E80291">
        <w:rPr>
          <w:sz w:val="28"/>
          <w:szCs w:val="28"/>
        </w:rPr>
        <w:t xml:space="preserve">ine en Ukraine  de Guillaume Ribot </w:t>
      </w:r>
      <w:r w:rsidR="00E80291" w:rsidRPr="00E80291">
        <w:rPr>
          <w:sz w:val="28"/>
          <w:szCs w:val="28"/>
        </w:rPr>
        <w:t>–</w:t>
      </w:r>
      <w:r w:rsidR="00E80291" w:rsidRPr="00E80291">
        <w:rPr>
          <w:sz w:val="24"/>
          <w:szCs w:val="24"/>
        </w:rPr>
        <w:t>Grand</w:t>
      </w:r>
      <w:r w:rsidR="00E80291">
        <w:rPr>
          <w:sz w:val="28"/>
          <w:szCs w:val="28"/>
        </w:rPr>
        <w:t xml:space="preserve"> </w:t>
      </w:r>
      <w:r w:rsidR="00E80291" w:rsidRPr="00E80291">
        <w:rPr>
          <w:sz w:val="24"/>
          <w:szCs w:val="24"/>
        </w:rPr>
        <w:t xml:space="preserve">prix du documentaire national 2023  disponible sur la plateforme France.tv </w:t>
      </w:r>
      <w:proofErr w:type="spellStart"/>
      <w:r w:rsidR="00E80291" w:rsidRPr="00E80291">
        <w:rPr>
          <w:sz w:val="24"/>
          <w:szCs w:val="24"/>
        </w:rPr>
        <w:t>jusqu</w:t>
      </w:r>
      <w:proofErr w:type="spellEnd"/>
      <w:r w:rsidR="00E80291" w:rsidRPr="00E80291">
        <w:rPr>
          <w:sz w:val="24"/>
          <w:szCs w:val="24"/>
        </w:rPr>
        <w:t xml:space="preserve"> ‘ au 27/06/2023</w:t>
      </w:r>
      <w:r w:rsidR="00E80291" w:rsidRPr="00E80291">
        <w:rPr>
          <w:sz w:val="28"/>
          <w:szCs w:val="28"/>
        </w:rPr>
        <w:t xml:space="preserve"> </w:t>
      </w:r>
    </w:p>
    <w:p w:rsidR="0031115A" w:rsidRDefault="0031115A" w:rsidP="009610B6">
      <w:pPr>
        <w:jc w:val="left"/>
      </w:pPr>
    </w:p>
    <w:p w:rsidR="0031115A" w:rsidRDefault="0031115A" w:rsidP="009610B6">
      <w:pPr>
        <w:jc w:val="left"/>
      </w:pPr>
    </w:p>
    <w:p w:rsidR="0031115A" w:rsidRDefault="0031115A" w:rsidP="009610B6">
      <w:pPr>
        <w:jc w:val="left"/>
      </w:pPr>
    </w:p>
    <w:p w:rsidR="0031115A" w:rsidRPr="0031115A" w:rsidRDefault="0031115A" w:rsidP="009610B6">
      <w:pPr>
        <w:jc w:val="left"/>
        <w:rPr>
          <w:b/>
        </w:rPr>
      </w:pPr>
      <w:r>
        <w:tab/>
      </w:r>
      <w:r>
        <w:tab/>
      </w:r>
      <w:r>
        <w:tab/>
      </w:r>
      <w:r>
        <w:tab/>
      </w:r>
      <w:r>
        <w:tab/>
      </w:r>
      <w:r>
        <w:tab/>
      </w:r>
      <w:r>
        <w:tab/>
      </w:r>
      <w:r>
        <w:tab/>
      </w:r>
      <w:r>
        <w:tab/>
      </w:r>
      <w:r>
        <w:tab/>
      </w:r>
      <w:r>
        <w:tab/>
      </w:r>
      <w:r>
        <w:tab/>
      </w:r>
      <w:r>
        <w:tab/>
      </w:r>
      <w:r>
        <w:tab/>
      </w:r>
      <w:r w:rsidRPr="0031115A">
        <w:rPr>
          <w:b/>
        </w:rPr>
        <w:t>11/11</w:t>
      </w:r>
    </w:p>
    <w:sectPr w:rsidR="0031115A" w:rsidRPr="0031115A" w:rsidSect="00734037">
      <w:pgSz w:w="11906" w:h="16838"/>
      <w:pgMar w:top="851" w:right="567" w:bottom="69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76EF"/>
    <w:multiLevelType w:val="multilevel"/>
    <w:tmpl w:val="FAC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324CD"/>
    <w:multiLevelType w:val="multilevel"/>
    <w:tmpl w:val="0B6A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20475"/>
    <w:multiLevelType w:val="multilevel"/>
    <w:tmpl w:val="604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1ED7"/>
    <w:rsid w:val="0000318A"/>
    <w:rsid w:val="000037C4"/>
    <w:rsid w:val="000558F4"/>
    <w:rsid w:val="000E2678"/>
    <w:rsid w:val="00140744"/>
    <w:rsid w:val="00142A48"/>
    <w:rsid w:val="00180AAB"/>
    <w:rsid w:val="001E5802"/>
    <w:rsid w:val="002151A7"/>
    <w:rsid w:val="002365B6"/>
    <w:rsid w:val="00246564"/>
    <w:rsid w:val="00276D32"/>
    <w:rsid w:val="002770A9"/>
    <w:rsid w:val="002A0D9A"/>
    <w:rsid w:val="0031115A"/>
    <w:rsid w:val="00337C6B"/>
    <w:rsid w:val="0042088C"/>
    <w:rsid w:val="00436BF8"/>
    <w:rsid w:val="004A12DC"/>
    <w:rsid w:val="00507F8A"/>
    <w:rsid w:val="00511879"/>
    <w:rsid w:val="005610A3"/>
    <w:rsid w:val="00566EB9"/>
    <w:rsid w:val="005D0ECA"/>
    <w:rsid w:val="005D6D68"/>
    <w:rsid w:val="005F2ADB"/>
    <w:rsid w:val="006033DC"/>
    <w:rsid w:val="006062BB"/>
    <w:rsid w:val="006A3C91"/>
    <w:rsid w:val="006A494E"/>
    <w:rsid w:val="006C52D4"/>
    <w:rsid w:val="00701CC9"/>
    <w:rsid w:val="00710023"/>
    <w:rsid w:val="00734037"/>
    <w:rsid w:val="00833BAB"/>
    <w:rsid w:val="00844E90"/>
    <w:rsid w:val="00845326"/>
    <w:rsid w:val="00866EB4"/>
    <w:rsid w:val="008733CA"/>
    <w:rsid w:val="009610B6"/>
    <w:rsid w:val="009844EA"/>
    <w:rsid w:val="009A0FB6"/>
    <w:rsid w:val="00A30F4C"/>
    <w:rsid w:val="00A31FED"/>
    <w:rsid w:val="00AA7CF0"/>
    <w:rsid w:val="00B07F18"/>
    <w:rsid w:val="00B63BEB"/>
    <w:rsid w:val="00B8502A"/>
    <w:rsid w:val="00C037F0"/>
    <w:rsid w:val="00C15BCA"/>
    <w:rsid w:val="00C477A6"/>
    <w:rsid w:val="00C53730"/>
    <w:rsid w:val="00C7778F"/>
    <w:rsid w:val="00D25872"/>
    <w:rsid w:val="00D9475A"/>
    <w:rsid w:val="00DA4621"/>
    <w:rsid w:val="00DF266B"/>
    <w:rsid w:val="00E019BE"/>
    <w:rsid w:val="00E80291"/>
    <w:rsid w:val="00E833A5"/>
    <w:rsid w:val="00E91DB4"/>
    <w:rsid w:val="00EA3EED"/>
    <w:rsid w:val="00EF409D"/>
    <w:rsid w:val="00F47E14"/>
    <w:rsid w:val="00FA1E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8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2678"/>
    <w:rPr>
      <w:color w:val="0000FF" w:themeColor="hyperlink"/>
      <w:u w:val="single"/>
    </w:rPr>
  </w:style>
  <w:style w:type="paragraph" w:styleId="NormalWeb">
    <w:name w:val="Normal (Web)"/>
    <w:basedOn w:val="Normal"/>
    <w:uiPriority w:val="99"/>
    <w:semiHidden/>
    <w:unhideWhenUsed/>
    <w:rsid w:val="0000318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059413">
      <w:bodyDiv w:val="1"/>
      <w:marLeft w:val="0"/>
      <w:marRight w:val="0"/>
      <w:marTop w:val="0"/>
      <w:marBottom w:val="0"/>
      <w:divBdr>
        <w:top w:val="none" w:sz="0" w:space="0" w:color="auto"/>
        <w:left w:val="none" w:sz="0" w:space="0" w:color="auto"/>
        <w:bottom w:val="none" w:sz="0" w:space="0" w:color="auto"/>
        <w:right w:val="none" w:sz="0" w:space="0" w:color="auto"/>
      </w:divBdr>
    </w:div>
    <w:div w:id="28337021">
      <w:bodyDiv w:val="1"/>
      <w:marLeft w:val="0"/>
      <w:marRight w:val="0"/>
      <w:marTop w:val="0"/>
      <w:marBottom w:val="0"/>
      <w:divBdr>
        <w:top w:val="none" w:sz="0" w:space="0" w:color="auto"/>
        <w:left w:val="none" w:sz="0" w:space="0" w:color="auto"/>
        <w:bottom w:val="none" w:sz="0" w:space="0" w:color="auto"/>
        <w:right w:val="none" w:sz="0" w:space="0" w:color="auto"/>
      </w:divBdr>
    </w:div>
    <w:div w:id="76365329">
      <w:bodyDiv w:val="1"/>
      <w:marLeft w:val="0"/>
      <w:marRight w:val="0"/>
      <w:marTop w:val="0"/>
      <w:marBottom w:val="0"/>
      <w:divBdr>
        <w:top w:val="none" w:sz="0" w:space="0" w:color="auto"/>
        <w:left w:val="none" w:sz="0" w:space="0" w:color="auto"/>
        <w:bottom w:val="none" w:sz="0" w:space="0" w:color="auto"/>
        <w:right w:val="none" w:sz="0" w:space="0" w:color="auto"/>
      </w:divBdr>
      <w:divsChild>
        <w:div w:id="127211768">
          <w:marLeft w:val="0"/>
          <w:marRight w:val="0"/>
          <w:marTop w:val="0"/>
          <w:marBottom w:val="0"/>
          <w:divBdr>
            <w:top w:val="none" w:sz="0" w:space="0" w:color="auto"/>
            <w:left w:val="none" w:sz="0" w:space="0" w:color="auto"/>
            <w:bottom w:val="none" w:sz="0" w:space="0" w:color="auto"/>
            <w:right w:val="none" w:sz="0" w:space="0" w:color="auto"/>
          </w:divBdr>
          <w:divsChild>
            <w:div w:id="1226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74">
      <w:bodyDiv w:val="1"/>
      <w:marLeft w:val="0"/>
      <w:marRight w:val="0"/>
      <w:marTop w:val="0"/>
      <w:marBottom w:val="0"/>
      <w:divBdr>
        <w:top w:val="none" w:sz="0" w:space="0" w:color="auto"/>
        <w:left w:val="none" w:sz="0" w:space="0" w:color="auto"/>
        <w:bottom w:val="none" w:sz="0" w:space="0" w:color="auto"/>
        <w:right w:val="none" w:sz="0" w:space="0" w:color="auto"/>
      </w:divBdr>
    </w:div>
    <w:div w:id="341393303">
      <w:bodyDiv w:val="1"/>
      <w:marLeft w:val="0"/>
      <w:marRight w:val="0"/>
      <w:marTop w:val="0"/>
      <w:marBottom w:val="0"/>
      <w:divBdr>
        <w:top w:val="none" w:sz="0" w:space="0" w:color="auto"/>
        <w:left w:val="none" w:sz="0" w:space="0" w:color="auto"/>
        <w:bottom w:val="none" w:sz="0" w:space="0" w:color="auto"/>
        <w:right w:val="none" w:sz="0" w:space="0" w:color="auto"/>
      </w:divBdr>
      <w:divsChild>
        <w:div w:id="687828236">
          <w:marLeft w:val="0"/>
          <w:marRight w:val="0"/>
          <w:marTop w:val="0"/>
          <w:marBottom w:val="0"/>
          <w:divBdr>
            <w:top w:val="none" w:sz="0" w:space="0" w:color="auto"/>
            <w:left w:val="none" w:sz="0" w:space="0" w:color="auto"/>
            <w:bottom w:val="none" w:sz="0" w:space="0" w:color="auto"/>
            <w:right w:val="none" w:sz="0" w:space="0" w:color="auto"/>
          </w:divBdr>
        </w:div>
        <w:div w:id="13504373">
          <w:marLeft w:val="0"/>
          <w:marRight w:val="0"/>
          <w:marTop w:val="0"/>
          <w:marBottom w:val="0"/>
          <w:divBdr>
            <w:top w:val="none" w:sz="0" w:space="0" w:color="auto"/>
            <w:left w:val="none" w:sz="0" w:space="0" w:color="auto"/>
            <w:bottom w:val="none" w:sz="0" w:space="0" w:color="auto"/>
            <w:right w:val="none" w:sz="0" w:space="0" w:color="auto"/>
          </w:divBdr>
        </w:div>
      </w:divsChild>
    </w:div>
    <w:div w:id="413746766">
      <w:bodyDiv w:val="1"/>
      <w:marLeft w:val="0"/>
      <w:marRight w:val="0"/>
      <w:marTop w:val="0"/>
      <w:marBottom w:val="0"/>
      <w:divBdr>
        <w:top w:val="none" w:sz="0" w:space="0" w:color="auto"/>
        <w:left w:val="none" w:sz="0" w:space="0" w:color="auto"/>
        <w:bottom w:val="none" w:sz="0" w:space="0" w:color="auto"/>
        <w:right w:val="none" w:sz="0" w:space="0" w:color="auto"/>
      </w:divBdr>
      <w:divsChild>
        <w:div w:id="100419422">
          <w:marLeft w:val="0"/>
          <w:marRight w:val="0"/>
          <w:marTop w:val="0"/>
          <w:marBottom w:val="0"/>
          <w:divBdr>
            <w:top w:val="none" w:sz="0" w:space="0" w:color="auto"/>
            <w:left w:val="none" w:sz="0" w:space="0" w:color="auto"/>
            <w:bottom w:val="none" w:sz="0" w:space="0" w:color="auto"/>
            <w:right w:val="none" w:sz="0" w:space="0" w:color="auto"/>
          </w:divBdr>
          <w:divsChild>
            <w:div w:id="488135002">
              <w:marLeft w:val="0"/>
              <w:marRight w:val="0"/>
              <w:marTop w:val="0"/>
              <w:marBottom w:val="0"/>
              <w:divBdr>
                <w:top w:val="none" w:sz="0" w:space="0" w:color="auto"/>
                <w:left w:val="none" w:sz="0" w:space="0" w:color="auto"/>
                <w:bottom w:val="none" w:sz="0" w:space="0" w:color="auto"/>
                <w:right w:val="none" w:sz="0" w:space="0" w:color="auto"/>
              </w:divBdr>
              <w:divsChild>
                <w:div w:id="5538546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701741">
          <w:marLeft w:val="0"/>
          <w:marRight w:val="0"/>
          <w:marTop w:val="0"/>
          <w:marBottom w:val="0"/>
          <w:divBdr>
            <w:top w:val="none" w:sz="0" w:space="0" w:color="auto"/>
            <w:left w:val="none" w:sz="0" w:space="0" w:color="auto"/>
            <w:bottom w:val="none" w:sz="0" w:space="0" w:color="auto"/>
            <w:right w:val="none" w:sz="0" w:space="0" w:color="auto"/>
          </w:divBdr>
          <w:divsChild>
            <w:div w:id="175852623">
              <w:marLeft w:val="0"/>
              <w:marRight w:val="0"/>
              <w:marTop w:val="0"/>
              <w:marBottom w:val="0"/>
              <w:divBdr>
                <w:top w:val="none" w:sz="0" w:space="0" w:color="auto"/>
                <w:left w:val="none" w:sz="0" w:space="0" w:color="auto"/>
                <w:bottom w:val="none" w:sz="0" w:space="0" w:color="auto"/>
                <w:right w:val="none" w:sz="0" w:space="0" w:color="auto"/>
              </w:divBdr>
              <w:divsChild>
                <w:div w:id="1756392109">
                  <w:marLeft w:val="0"/>
                  <w:marRight w:val="0"/>
                  <w:marTop w:val="0"/>
                  <w:marBottom w:val="0"/>
                  <w:divBdr>
                    <w:top w:val="none" w:sz="0" w:space="0" w:color="auto"/>
                    <w:left w:val="none" w:sz="0" w:space="0" w:color="auto"/>
                    <w:bottom w:val="none" w:sz="0" w:space="0" w:color="auto"/>
                    <w:right w:val="none" w:sz="0" w:space="0" w:color="auto"/>
                  </w:divBdr>
                  <w:divsChild>
                    <w:div w:id="882055002">
                      <w:marLeft w:val="0"/>
                      <w:marRight w:val="0"/>
                      <w:marTop w:val="0"/>
                      <w:marBottom w:val="0"/>
                      <w:divBdr>
                        <w:top w:val="none" w:sz="0" w:space="0" w:color="auto"/>
                        <w:left w:val="none" w:sz="0" w:space="0" w:color="auto"/>
                        <w:bottom w:val="none" w:sz="0" w:space="0" w:color="auto"/>
                        <w:right w:val="none" w:sz="0" w:space="0" w:color="auto"/>
                      </w:divBdr>
                      <w:divsChild>
                        <w:div w:id="1253125314">
                          <w:marLeft w:val="0"/>
                          <w:marRight w:val="0"/>
                          <w:marTop w:val="0"/>
                          <w:marBottom w:val="0"/>
                          <w:divBdr>
                            <w:top w:val="none" w:sz="0" w:space="0" w:color="auto"/>
                            <w:left w:val="none" w:sz="0" w:space="0" w:color="auto"/>
                            <w:bottom w:val="none" w:sz="0" w:space="0" w:color="auto"/>
                            <w:right w:val="none" w:sz="0" w:space="0" w:color="auto"/>
                          </w:divBdr>
                          <w:divsChild>
                            <w:div w:id="1930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3275">
      <w:bodyDiv w:val="1"/>
      <w:marLeft w:val="0"/>
      <w:marRight w:val="0"/>
      <w:marTop w:val="0"/>
      <w:marBottom w:val="0"/>
      <w:divBdr>
        <w:top w:val="none" w:sz="0" w:space="0" w:color="auto"/>
        <w:left w:val="none" w:sz="0" w:space="0" w:color="auto"/>
        <w:bottom w:val="none" w:sz="0" w:space="0" w:color="auto"/>
        <w:right w:val="none" w:sz="0" w:space="0" w:color="auto"/>
      </w:divBdr>
      <w:divsChild>
        <w:div w:id="1180657122">
          <w:marLeft w:val="0"/>
          <w:marRight w:val="0"/>
          <w:marTop w:val="0"/>
          <w:marBottom w:val="0"/>
          <w:divBdr>
            <w:top w:val="none" w:sz="0" w:space="0" w:color="auto"/>
            <w:left w:val="none" w:sz="0" w:space="0" w:color="auto"/>
            <w:bottom w:val="none" w:sz="0" w:space="0" w:color="auto"/>
            <w:right w:val="none" w:sz="0" w:space="0" w:color="auto"/>
          </w:divBdr>
          <w:divsChild>
            <w:div w:id="878320974">
              <w:marLeft w:val="0"/>
              <w:marRight w:val="0"/>
              <w:marTop w:val="0"/>
              <w:marBottom w:val="0"/>
              <w:divBdr>
                <w:top w:val="none" w:sz="0" w:space="0" w:color="auto"/>
                <w:left w:val="none" w:sz="0" w:space="0" w:color="auto"/>
                <w:bottom w:val="none" w:sz="0" w:space="0" w:color="auto"/>
                <w:right w:val="none" w:sz="0" w:space="0" w:color="auto"/>
              </w:divBdr>
              <w:divsChild>
                <w:div w:id="753547129">
                  <w:marLeft w:val="0"/>
                  <w:marRight w:val="0"/>
                  <w:marTop w:val="0"/>
                  <w:marBottom w:val="0"/>
                  <w:divBdr>
                    <w:top w:val="none" w:sz="0" w:space="0" w:color="auto"/>
                    <w:left w:val="none" w:sz="0" w:space="0" w:color="auto"/>
                    <w:bottom w:val="none" w:sz="0" w:space="0" w:color="auto"/>
                    <w:right w:val="none" w:sz="0" w:space="0" w:color="auto"/>
                  </w:divBdr>
                  <w:divsChild>
                    <w:div w:id="2010206522">
                      <w:marLeft w:val="0"/>
                      <w:marRight w:val="0"/>
                      <w:marTop w:val="0"/>
                      <w:marBottom w:val="0"/>
                      <w:divBdr>
                        <w:top w:val="none" w:sz="0" w:space="0" w:color="auto"/>
                        <w:left w:val="none" w:sz="0" w:space="0" w:color="auto"/>
                        <w:bottom w:val="none" w:sz="0" w:space="0" w:color="auto"/>
                        <w:right w:val="none" w:sz="0" w:space="0" w:color="auto"/>
                      </w:divBdr>
                      <w:divsChild>
                        <w:div w:id="1288002648">
                          <w:marLeft w:val="188"/>
                          <w:marRight w:val="188"/>
                          <w:marTop w:val="0"/>
                          <w:marBottom w:val="250"/>
                          <w:divBdr>
                            <w:top w:val="none" w:sz="0" w:space="0" w:color="auto"/>
                            <w:left w:val="none" w:sz="0" w:space="0" w:color="auto"/>
                            <w:bottom w:val="none" w:sz="0" w:space="0" w:color="auto"/>
                            <w:right w:val="none" w:sz="0" w:space="0" w:color="auto"/>
                          </w:divBdr>
                        </w:div>
                        <w:div w:id="1132332933">
                          <w:marLeft w:val="0"/>
                          <w:marRight w:val="0"/>
                          <w:marTop w:val="250"/>
                          <w:marBottom w:val="250"/>
                          <w:divBdr>
                            <w:top w:val="none" w:sz="0" w:space="0" w:color="auto"/>
                            <w:left w:val="none" w:sz="0" w:space="0" w:color="auto"/>
                            <w:bottom w:val="none" w:sz="0" w:space="0" w:color="auto"/>
                            <w:right w:val="none" w:sz="0" w:space="0" w:color="auto"/>
                          </w:divBdr>
                          <w:divsChild>
                            <w:div w:id="945160756">
                              <w:marLeft w:val="0"/>
                              <w:marRight w:val="0"/>
                              <w:marTop w:val="0"/>
                              <w:marBottom w:val="0"/>
                              <w:divBdr>
                                <w:top w:val="none" w:sz="0" w:space="0" w:color="auto"/>
                                <w:left w:val="none" w:sz="0" w:space="0" w:color="auto"/>
                                <w:bottom w:val="none" w:sz="0" w:space="0" w:color="auto"/>
                                <w:right w:val="none" w:sz="0" w:space="0" w:color="auto"/>
                              </w:divBdr>
                            </w:div>
                            <w:div w:id="38365293">
                              <w:marLeft w:val="0"/>
                              <w:marRight w:val="0"/>
                              <w:marTop w:val="0"/>
                              <w:marBottom w:val="0"/>
                              <w:divBdr>
                                <w:top w:val="none" w:sz="0" w:space="0" w:color="auto"/>
                                <w:left w:val="none" w:sz="0" w:space="0" w:color="auto"/>
                                <w:bottom w:val="none" w:sz="0" w:space="0" w:color="auto"/>
                                <w:right w:val="none" w:sz="0" w:space="0" w:color="auto"/>
                              </w:divBdr>
                            </w:div>
                            <w:div w:id="1762604434">
                              <w:marLeft w:val="0"/>
                              <w:marRight w:val="0"/>
                              <w:marTop w:val="0"/>
                              <w:marBottom w:val="0"/>
                              <w:divBdr>
                                <w:top w:val="none" w:sz="0" w:space="0" w:color="auto"/>
                                <w:left w:val="none" w:sz="0" w:space="0" w:color="auto"/>
                                <w:bottom w:val="none" w:sz="0" w:space="0" w:color="auto"/>
                                <w:right w:val="none" w:sz="0" w:space="0" w:color="auto"/>
                              </w:divBdr>
                              <w:divsChild>
                                <w:div w:id="146592436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02817">
          <w:marLeft w:val="0"/>
          <w:marRight w:val="0"/>
          <w:marTop w:val="0"/>
          <w:marBottom w:val="0"/>
          <w:divBdr>
            <w:top w:val="none" w:sz="0" w:space="0" w:color="auto"/>
            <w:left w:val="none" w:sz="0" w:space="0" w:color="auto"/>
            <w:bottom w:val="none" w:sz="0" w:space="0" w:color="auto"/>
            <w:right w:val="none" w:sz="0" w:space="0" w:color="auto"/>
          </w:divBdr>
          <w:divsChild>
            <w:div w:id="12091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7272">
      <w:bodyDiv w:val="1"/>
      <w:marLeft w:val="0"/>
      <w:marRight w:val="0"/>
      <w:marTop w:val="0"/>
      <w:marBottom w:val="0"/>
      <w:divBdr>
        <w:top w:val="none" w:sz="0" w:space="0" w:color="auto"/>
        <w:left w:val="none" w:sz="0" w:space="0" w:color="auto"/>
        <w:bottom w:val="none" w:sz="0" w:space="0" w:color="auto"/>
        <w:right w:val="none" w:sz="0" w:space="0" w:color="auto"/>
      </w:divBdr>
    </w:div>
    <w:div w:id="526062536">
      <w:bodyDiv w:val="1"/>
      <w:marLeft w:val="0"/>
      <w:marRight w:val="0"/>
      <w:marTop w:val="0"/>
      <w:marBottom w:val="0"/>
      <w:divBdr>
        <w:top w:val="none" w:sz="0" w:space="0" w:color="auto"/>
        <w:left w:val="none" w:sz="0" w:space="0" w:color="auto"/>
        <w:bottom w:val="none" w:sz="0" w:space="0" w:color="auto"/>
        <w:right w:val="none" w:sz="0" w:space="0" w:color="auto"/>
      </w:divBdr>
      <w:divsChild>
        <w:div w:id="1616255763">
          <w:marLeft w:val="0"/>
          <w:marRight w:val="0"/>
          <w:marTop w:val="0"/>
          <w:marBottom w:val="0"/>
          <w:divBdr>
            <w:top w:val="none" w:sz="0" w:space="0" w:color="auto"/>
            <w:left w:val="none" w:sz="0" w:space="0" w:color="auto"/>
            <w:bottom w:val="none" w:sz="0" w:space="0" w:color="auto"/>
            <w:right w:val="none" w:sz="0" w:space="0" w:color="auto"/>
          </w:divBdr>
          <w:divsChild>
            <w:div w:id="1724404464">
              <w:marLeft w:val="0"/>
              <w:marRight w:val="0"/>
              <w:marTop w:val="0"/>
              <w:marBottom w:val="0"/>
              <w:divBdr>
                <w:top w:val="none" w:sz="0" w:space="0" w:color="auto"/>
                <w:left w:val="none" w:sz="0" w:space="0" w:color="auto"/>
                <w:bottom w:val="none" w:sz="0" w:space="0" w:color="auto"/>
                <w:right w:val="none" w:sz="0" w:space="0" w:color="auto"/>
              </w:divBdr>
              <w:divsChild>
                <w:div w:id="7897134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8581080">
          <w:marLeft w:val="0"/>
          <w:marRight w:val="0"/>
          <w:marTop w:val="0"/>
          <w:marBottom w:val="0"/>
          <w:divBdr>
            <w:top w:val="none" w:sz="0" w:space="0" w:color="auto"/>
            <w:left w:val="none" w:sz="0" w:space="0" w:color="auto"/>
            <w:bottom w:val="none" w:sz="0" w:space="0" w:color="auto"/>
            <w:right w:val="none" w:sz="0" w:space="0" w:color="auto"/>
          </w:divBdr>
          <w:divsChild>
            <w:div w:id="342821314">
              <w:marLeft w:val="0"/>
              <w:marRight w:val="0"/>
              <w:marTop w:val="0"/>
              <w:marBottom w:val="0"/>
              <w:divBdr>
                <w:top w:val="none" w:sz="0" w:space="0" w:color="auto"/>
                <w:left w:val="none" w:sz="0" w:space="0" w:color="auto"/>
                <w:bottom w:val="none" w:sz="0" w:space="0" w:color="auto"/>
                <w:right w:val="none" w:sz="0" w:space="0" w:color="auto"/>
              </w:divBdr>
              <w:divsChild>
                <w:div w:id="713700119">
                  <w:marLeft w:val="0"/>
                  <w:marRight w:val="0"/>
                  <w:marTop w:val="0"/>
                  <w:marBottom w:val="0"/>
                  <w:divBdr>
                    <w:top w:val="none" w:sz="0" w:space="0" w:color="auto"/>
                    <w:left w:val="none" w:sz="0" w:space="0" w:color="auto"/>
                    <w:bottom w:val="none" w:sz="0" w:space="0" w:color="auto"/>
                    <w:right w:val="none" w:sz="0" w:space="0" w:color="auto"/>
                  </w:divBdr>
                  <w:divsChild>
                    <w:div w:id="1561282786">
                      <w:marLeft w:val="0"/>
                      <w:marRight w:val="0"/>
                      <w:marTop w:val="0"/>
                      <w:marBottom w:val="0"/>
                      <w:divBdr>
                        <w:top w:val="none" w:sz="0" w:space="0" w:color="auto"/>
                        <w:left w:val="none" w:sz="0" w:space="0" w:color="auto"/>
                        <w:bottom w:val="none" w:sz="0" w:space="0" w:color="auto"/>
                        <w:right w:val="none" w:sz="0" w:space="0" w:color="auto"/>
                      </w:divBdr>
                      <w:divsChild>
                        <w:div w:id="1803962095">
                          <w:marLeft w:val="0"/>
                          <w:marRight w:val="0"/>
                          <w:marTop w:val="0"/>
                          <w:marBottom w:val="0"/>
                          <w:divBdr>
                            <w:top w:val="none" w:sz="0" w:space="0" w:color="auto"/>
                            <w:left w:val="none" w:sz="0" w:space="0" w:color="auto"/>
                            <w:bottom w:val="none" w:sz="0" w:space="0" w:color="auto"/>
                            <w:right w:val="none" w:sz="0" w:space="0" w:color="auto"/>
                          </w:divBdr>
                          <w:divsChild>
                            <w:div w:id="6787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60760">
      <w:bodyDiv w:val="1"/>
      <w:marLeft w:val="0"/>
      <w:marRight w:val="0"/>
      <w:marTop w:val="0"/>
      <w:marBottom w:val="0"/>
      <w:divBdr>
        <w:top w:val="none" w:sz="0" w:space="0" w:color="auto"/>
        <w:left w:val="none" w:sz="0" w:space="0" w:color="auto"/>
        <w:bottom w:val="none" w:sz="0" w:space="0" w:color="auto"/>
        <w:right w:val="none" w:sz="0" w:space="0" w:color="auto"/>
      </w:divBdr>
      <w:divsChild>
        <w:div w:id="371464180">
          <w:marLeft w:val="0"/>
          <w:marRight w:val="0"/>
          <w:marTop w:val="0"/>
          <w:marBottom w:val="0"/>
          <w:divBdr>
            <w:top w:val="none" w:sz="0" w:space="0" w:color="auto"/>
            <w:left w:val="none" w:sz="0" w:space="0" w:color="auto"/>
            <w:bottom w:val="none" w:sz="0" w:space="0" w:color="auto"/>
            <w:right w:val="none" w:sz="0" w:space="0" w:color="auto"/>
          </w:divBdr>
          <w:divsChild>
            <w:div w:id="976842397">
              <w:marLeft w:val="0"/>
              <w:marRight w:val="0"/>
              <w:marTop w:val="0"/>
              <w:marBottom w:val="0"/>
              <w:divBdr>
                <w:top w:val="none" w:sz="0" w:space="0" w:color="auto"/>
                <w:left w:val="none" w:sz="0" w:space="0" w:color="auto"/>
                <w:bottom w:val="none" w:sz="0" w:space="0" w:color="auto"/>
                <w:right w:val="none" w:sz="0" w:space="0" w:color="auto"/>
              </w:divBdr>
              <w:divsChild>
                <w:div w:id="2114276579">
                  <w:marLeft w:val="0"/>
                  <w:marRight w:val="0"/>
                  <w:marTop w:val="0"/>
                  <w:marBottom w:val="0"/>
                  <w:divBdr>
                    <w:top w:val="none" w:sz="0" w:space="0" w:color="auto"/>
                    <w:left w:val="none" w:sz="0" w:space="0" w:color="auto"/>
                    <w:bottom w:val="none" w:sz="0" w:space="0" w:color="auto"/>
                    <w:right w:val="none" w:sz="0" w:space="0" w:color="auto"/>
                  </w:divBdr>
                  <w:divsChild>
                    <w:div w:id="549192631">
                      <w:marLeft w:val="0"/>
                      <w:marRight w:val="0"/>
                      <w:marTop w:val="0"/>
                      <w:marBottom w:val="0"/>
                      <w:divBdr>
                        <w:top w:val="none" w:sz="0" w:space="0" w:color="auto"/>
                        <w:left w:val="none" w:sz="0" w:space="0" w:color="auto"/>
                        <w:bottom w:val="none" w:sz="0" w:space="0" w:color="auto"/>
                        <w:right w:val="none" w:sz="0" w:space="0" w:color="auto"/>
                      </w:divBdr>
                      <w:divsChild>
                        <w:div w:id="1549880746">
                          <w:marLeft w:val="225"/>
                          <w:marRight w:val="225"/>
                          <w:marTop w:val="0"/>
                          <w:marBottom w:val="300"/>
                          <w:divBdr>
                            <w:top w:val="none" w:sz="0" w:space="0" w:color="auto"/>
                            <w:left w:val="none" w:sz="0" w:space="0" w:color="auto"/>
                            <w:bottom w:val="none" w:sz="0" w:space="0" w:color="auto"/>
                            <w:right w:val="none" w:sz="0" w:space="0" w:color="auto"/>
                          </w:divBdr>
                        </w:div>
                        <w:div w:id="1181698548">
                          <w:marLeft w:val="0"/>
                          <w:marRight w:val="0"/>
                          <w:marTop w:val="300"/>
                          <w:marBottom w:val="300"/>
                          <w:divBdr>
                            <w:top w:val="none" w:sz="0" w:space="0" w:color="auto"/>
                            <w:left w:val="none" w:sz="0" w:space="0" w:color="auto"/>
                            <w:bottom w:val="none" w:sz="0" w:space="0" w:color="auto"/>
                            <w:right w:val="none" w:sz="0" w:space="0" w:color="auto"/>
                          </w:divBdr>
                          <w:divsChild>
                            <w:div w:id="40636233">
                              <w:marLeft w:val="0"/>
                              <w:marRight w:val="0"/>
                              <w:marTop w:val="0"/>
                              <w:marBottom w:val="0"/>
                              <w:divBdr>
                                <w:top w:val="none" w:sz="0" w:space="0" w:color="auto"/>
                                <w:left w:val="none" w:sz="0" w:space="0" w:color="auto"/>
                                <w:bottom w:val="none" w:sz="0" w:space="0" w:color="auto"/>
                                <w:right w:val="none" w:sz="0" w:space="0" w:color="auto"/>
                              </w:divBdr>
                            </w:div>
                            <w:div w:id="2135832653">
                              <w:marLeft w:val="0"/>
                              <w:marRight w:val="0"/>
                              <w:marTop w:val="0"/>
                              <w:marBottom w:val="0"/>
                              <w:divBdr>
                                <w:top w:val="none" w:sz="0" w:space="0" w:color="auto"/>
                                <w:left w:val="none" w:sz="0" w:space="0" w:color="auto"/>
                                <w:bottom w:val="none" w:sz="0" w:space="0" w:color="auto"/>
                                <w:right w:val="none" w:sz="0" w:space="0" w:color="auto"/>
                              </w:divBdr>
                            </w:div>
                            <w:div w:id="1513257067">
                              <w:marLeft w:val="0"/>
                              <w:marRight w:val="0"/>
                              <w:marTop w:val="0"/>
                              <w:marBottom w:val="0"/>
                              <w:divBdr>
                                <w:top w:val="none" w:sz="0" w:space="0" w:color="auto"/>
                                <w:left w:val="none" w:sz="0" w:space="0" w:color="auto"/>
                                <w:bottom w:val="none" w:sz="0" w:space="0" w:color="auto"/>
                                <w:right w:val="none" w:sz="0" w:space="0" w:color="auto"/>
                              </w:divBdr>
                              <w:divsChild>
                                <w:div w:id="120661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284441">
          <w:marLeft w:val="0"/>
          <w:marRight w:val="0"/>
          <w:marTop w:val="0"/>
          <w:marBottom w:val="0"/>
          <w:divBdr>
            <w:top w:val="none" w:sz="0" w:space="0" w:color="auto"/>
            <w:left w:val="none" w:sz="0" w:space="0" w:color="auto"/>
            <w:bottom w:val="none" w:sz="0" w:space="0" w:color="auto"/>
            <w:right w:val="none" w:sz="0" w:space="0" w:color="auto"/>
          </w:divBdr>
          <w:divsChild>
            <w:div w:id="1775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3098">
      <w:bodyDiv w:val="1"/>
      <w:marLeft w:val="0"/>
      <w:marRight w:val="0"/>
      <w:marTop w:val="0"/>
      <w:marBottom w:val="0"/>
      <w:divBdr>
        <w:top w:val="none" w:sz="0" w:space="0" w:color="auto"/>
        <w:left w:val="none" w:sz="0" w:space="0" w:color="auto"/>
        <w:bottom w:val="none" w:sz="0" w:space="0" w:color="auto"/>
        <w:right w:val="none" w:sz="0" w:space="0" w:color="auto"/>
      </w:divBdr>
      <w:divsChild>
        <w:div w:id="2075271270">
          <w:marLeft w:val="0"/>
          <w:marRight w:val="0"/>
          <w:marTop w:val="0"/>
          <w:marBottom w:val="0"/>
          <w:divBdr>
            <w:top w:val="none" w:sz="0" w:space="0" w:color="auto"/>
            <w:left w:val="none" w:sz="0" w:space="0" w:color="auto"/>
            <w:bottom w:val="none" w:sz="0" w:space="0" w:color="auto"/>
            <w:right w:val="none" w:sz="0" w:space="0" w:color="auto"/>
          </w:divBdr>
        </w:div>
        <w:div w:id="170487843">
          <w:marLeft w:val="0"/>
          <w:marRight w:val="0"/>
          <w:marTop w:val="0"/>
          <w:marBottom w:val="0"/>
          <w:divBdr>
            <w:top w:val="none" w:sz="0" w:space="0" w:color="auto"/>
            <w:left w:val="none" w:sz="0" w:space="0" w:color="auto"/>
            <w:bottom w:val="none" w:sz="0" w:space="0" w:color="auto"/>
            <w:right w:val="none" w:sz="0" w:space="0" w:color="auto"/>
          </w:divBdr>
        </w:div>
      </w:divsChild>
    </w:div>
    <w:div w:id="872961244">
      <w:bodyDiv w:val="1"/>
      <w:marLeft w:val="0"/>
      <w:marRight w:val="0"/>
      <w:marTop w:val="0"/>
      <w:marBottom w:val="0"/>
      <w:divBdr>
        <w:top w:val="none" w:sz="0" w:space="0" w:color="auto"/>
        <w:left w:val="none" w:sz="0" w:space="0" w:color="auto"/>
        <w:bottom w:val="none" w:sz="0" w:space="0" w:color="auto"/>
        <w:right w:val="none" w:sz="0" w:space="0" w:color="auto"/>
      </w:divBdr>
    </w:div>
    <w:div w:id="901140376">
      <w:bodyDiv w:val="1"/>
      <w:marLeft w:val="0"/>
      <w:marRight w:val="0"/>
      <w:marTop w:val="0"/>
      <w:marBottom w:val="0"/>
      <w:divBdr>
        <w:top w:val="none" w:sz="0" w:space="0" w:color="auto"/>
        <w:left w:val="none" w:sz="0" w:space="0" w:color="auto"/>
        <w:bottom w:val="none" w:sz="0" w:space="0" w:color="auto"/>
        <w:right w:val="none" w:sz="0" w:space="0" w:color="auto"/>
      </w:divBdr>
    </w:div>
    <w:div w:id="943609318">
      <w:bodyDiv w:val="1"/>
      <w:marLeft w:val="0"/>
      <w:marRight w:val="0"/>
      <w:marTop w:val="0"/>
      <w:marBottom w:val="0"/>
      <w:divBdr>
        <w:top w:val="none" w:sz="0" w:space="0" w:color="auto"/>
        <w:left w:val="none" w:sz="0" w:space="0" w:color="auto"/>
        <w:bottom w:val="none" w:sz="0" w:space="0" w:color="auto"/>
        <w:right w:val="none" w:sz="0" w:space="0" w:color="auto"/>
      </w:divBdr>
    </w:div>
    <w:div w:id="1195650296">
      <w:bodyDiv w:val="1"/>
      <w:marLeft w:val="0"/>
      <w:marRight w:val="0"/>
      <w:marTop w:val="0"/>
      <w:marBottom w:val="0"/>
      <w:divBdr>
        <w:top w:val="none" w:sz="0" w:space="0" w:color="auto"/>
        <w:left w:val="none" w:sz="0" w:space="0" w:color="auto"/>
        <w:bottom w:val="none" w:sz="0" w:space="0" w:color="auto"/>
        <w:right w:val="none" w:sz="0" w:space="0" w:color="auto"/>
      </w:divBdr>
    </w:div>
    <w:div w:id="1285845112">
      <w:bodyDiv w:val="1"/>
      <w:marLeft w:val="0"/>
      <w:marRight w:val="0"/>
      <w:marTop w:val="0"/>
      <w:marBottom w:val="0"/>
      <w:divBdr>
        <w:top w:val="none" w:sz="0" w:space="0" w:color="auto"/>
        <w:left w:val="none" w:sz="0" w:space="0" w:color="auto"/>
        <w:bottom w:val="none" w:sz="0" w:space="0" w:color="auto"/>
        <w:right w:val="none" w:sz="0" w:space="0" w:color="auto"/>
      </w:divBdr>
    </w:div>
    <w:div w:id="1295717110">
      <w:bodyDiv w:val="1"/>
      <w:marLeft w:val="0"/>
      <w:marRight w:val="0"/>
      <w:marTop w:val="0"/>
      <w:marBottom w:val="0"/>
      <w:divBdr>
        <w:top w:val="none" w:sz="0" w:space="0" w:color="auto"/>
        <w:left w:val="none" w:sz="0" w:space="0" w:color="auto"/>
        <w:bottom w:val="none" w:sz="0" w:space="0" w:color="auto"/>
        <w:right w:val="none" w:sz="0" w:space="0" w:color="auto"/>
      </w:divBdr>
    </w:div>
    <w:div w:id="1363356963">
      <w:bodyDiv w:val="1"/>
      <w:marLeft w:val="0"/>
      <w:marRight w:val="0"/>
      <w:marTop w:val="0"/>
      <w:marBottom w:val="0"/>
      <w:divBdr>
        <w:top w:val="none" w:sz="0" w:space="0" w:color="auto"/>
        <w:left w:val="none" w:sz="0" w:space="0" w:color="auto"/>
        <w:bottom w:val="none" w:sz="0" w:space="0" w:color="auto"/>
        <w:right w:val="none" w:sz="0" w:space="0" w:color="auto"/>
      </w:divBdr>
    </w:div>
    <w:div w:id="1371148407">
      <w:bodyDiv w:val="1"/>
      <w:marLeft w:val="0"/>
      <w:marRight w:val="0"/>
      <w:marTop w:val="0"/>
      <w:marBottom w:val="0"/>
      <w:divBdr>
        <w:top w:val="none" w:sz="0" w:space="0" w:color="auto"/>
        <w:left w:val="none" w:sz="0" w:space="0" w:color="auto"/>
        <w:bottom w:val="none" w:sz="0" w:space="0" w:color="auto"/>
        <w:right w:val="none" w:sz="0" w:space="0" w:color="auto"/>
      </w:divBdr>
    </w:div>
    <w:div w:id="1447191477">
      <w:bodyDiv w:val="1"/>
      <w:marLeft w:val="0"/>
      <w:marRight w:val="0"/>
      <w:marTop w:val="0"/>
      <w:marBottom w:val="0"/>
      <w:divBdr>
        <w:top w:val="none" w:sz="0" w:space="0" w:color="auto"/>
        <w:left w:val="none" w:sz="0" w:space="0" w:color="auto"/>
        <w:bottom w:val="none" w:sz="0" w:space="0" w:color="auto"/>
        <w:right w:val="none" w:sz="0" w:space="0" w:color="auto"/>
      </w:divBdr>
    </w:div>
    <w:div w:id="1495992789">
      <w:bodyDiv w:val="1"/>
      <w:marLeft w:val="0"/>
      <w:marRight w:val="0"/>
      <w:marTop w:val="0"/>
      <w:marBottom w:val="0"/>
      <w:divBdr>
        <w:top w:val="none" w:sz="0" w:space="0" w:color="auto"/>
        <w:left w:val="none" w:sz="0" w:space="0" w:color="auto"/>
        <w:bottom w:val="none" w:sz="0" w:space="0" w:color="auto"/>
        <w:right w:val="none" w:sz="0" w:space="0" w:color="auto"/>
      </w:divBdr>
    </w:div>
    <w:div w:id="1505434660">
      <w:bodyDiv w:val="1"/>
      <w:marLeft w:val="0"/>
      <w:marRight w:val="0"/>
      <w:marTop w:val="0"/>
      <w:marBottom w:val="0"/>
      <w:divBdr>
        <w:top w:val="none" w:sz="0" w:space="0" w:color="auto"/>
        <w:left w:val="none" w:sz="0" w:space="0" w:color="auto"/>
        <w:bottom w:val="none" w:sz="0" w:space="0" w:color="auto"/>
        <w:right w:val="none" w:sz="0" w:space="0" w:color="auto"/>
      </w:divBdr>
    </w:div>
    <w:div w:id="1531406895">
      <w:bodyDiv w:val="1"/>
      <w:marLeft w:val="0"/>
      <w:marRight w:val="0"/>
      <w:marTop w:val="0"/>
      <w:marBottom w:val="0"/>
      <w:divBdr>
        <w:top w:val="none" w:sz="0" w:space="0" w:color="auto"/>
        <w:left w:val="none" w:sz="0" w:space="0" w:color="auto"/>
        <w:bottom w:val="none" w:sz="0" w:space="0" w:color="auto"/>
        <w:right w:val="none" w:sz="0" w:space="0" w:color="auto"/>
      </w:divBdr>
    </w:div>
    <w:div w:id="1580822303">
      <w:bodyDiv w:val="1"/>
      <w:marLeft w:val="0"/>
      <w:marRight w:val="0"/>
      <w:marTop w:val="0"/>
      <w:marBottom w:val="0"/>
      <w:divBdr>
        <w:top w:val="none" w:sz="0" w:space="0" w:color="auto"/>
        <w:left w:val="none" w:sz="0" w:space="0" w:color="auto"/>
        <w:bottom w:val="none" w:sz="0" w:space="0" w:color="auto"/>
        <w:right w:val="none" w:sz="0" w:space="0" w:color="auto"/>
      </w:divBdr>
    </w:div>
    <w:div w:id="1601377561">
      <w:bodyDiv w:val="1"/>
      <w:marLeft w:val="0"/>
      <w:marRight w:val="0"/>
      <w:marTop w:val="0"/>
      <w:marBottom w:val="0"/>
      <w:divBdr>
        <w:top w:val="none" w:sz="0" w:space="0" w:color="auto"/>
        <w:left w:val="none" w:sz="0" w:space="0" w:color="auto"/>
        <w:bottom w:val="none" w:sz="0" w:space="0" w:color="auto"/>
        <w:right w:val="none" w:sz="0" w:space="0" w:color="auto"/>
      </w:divBdr>
    </w:div>
    <w:div w:id="1641423315">
      <w:bodyDiv w:val="1"/>
      <w:marLeft w:val="0"/>
      <w:marRight w:val="0"/>
      <w:marTop w:val="0"/>
      <w:marBottom w:val="0"/>
      <w:divBdr>
        <w:top w:val="none" w:sz="0" w:space="0" w:color="auto"/>
        <w:left w:val="none" w:sz="0" w:space="0" w:color="auto"/>
        <w:bottom w:val="none" w:sz="0" w:space="0" w:color="auto"/>
        <w:right w:val="none" w:sz="0" w:space="0" w:color="auto"/>
      </w:divBdr>
    </w:div>
    <w:div w:id="1679191206">
      <w:bodyDiv w:val="1"/>
      <w:marLeft w:val="0"/>
      <w:marRight w:val="0"/>
      <w:marTop w:val="0"/>
      <w:marBottom w:val="0"/>
      <w:divBdr>
        <w:top w:val="none" w:sz="0" w:space="0" w:color="auto"/>
        <w:left w:val="none" w:sz="0" w:space="0" w:color="auto"/>
        <w:bottom w:val="none" w:sz="0" w:space="0" w:color="auto"/>
        <w:right w:val="none" w:sz="0" w:space="0" w:color="auto"/>
      </w:divBdr>
    </w:div>
    <w:div w:id="1737974583">
      <w:bodyDiv w:val="1"/>
      <w:marLeft w:val="0"/>
      <w:marRight w:val="0"/>
      <w:marTop w:val="0"/>
      <w:marBottom w:val="0"/>
      <w:divBdr>
        <w:top w:val="none" w:sz="0" w:space="0" w:color="auto"/>
        <w:left w:val="none" w:sz="0" w:space="0" w:color="auto"/>
        <w:bottom w:val="none" w:sz="0" w:space="0" w:color="auto"/>
        <w:right w:val="none" w:sz="0" w:space="0" w:color="auto"/>
      </w:divBdr>
    </w:div>
    <w:div w:id="1780485792">
      <w:bodyDiv w:val="1"/>
      <w:marLeft w:val="0"/>
      <w:marRight w:val="0"/>
      <w:marTop w:val="0"/>
      <w:marBottom w:val="0"/>
      <w:divBdr>
        <w:top w:val="none" w:sz="0" w:space="0" w:color="auto"/>
        <w:left w:val="none" w:sz="0" w:space="0" w:color="auto"/>
        <w:bottom w:val="none" w:sz="0" w:space="0" w:color="auto"/>
        <w:right w:val="none" w:sz="0" w:space="0" w:color="auto"/>
      </w:divBdr>
      <w:divsChild>
        <w:div w:id="401605078">
          <w:marLeft w:val="0"/>
          <w:marRight w:val="0"/>
          <w:marTop w:val="0"/>
          <w:marBottom w:val="0"/>
          <w:divBdr>
            <w:top w:val="none" w:sz="0" w:space="0" w:color="auto"/>
            <w:left w:val="none" w:sz="0" w:space="0" w:color="auto"/>
            <w:bottom w:val="none" w:sz="0" w:space="0" w:color="auto"/>
            <w:right w:val="none" w:sz="0" w:space="0" w:color="auto"/>
          </w:divBdr>
          <w:divsChild>
            <w:div w:id="20556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1317">
      <w:bodyDiv w:val="1"/>
      <w:marLeft w:val="0"/>
      <w:marRight w:val="0"/>
      <w:marTop w:val="0"/>
      <w:marBottom w:val="0"/>
      <w:divBdr>
        <w:top w:val="none" w:sz="0" w:space="0" w:color="auto"/>
        <w:left w:val="none" w:sz="0" w:space="0" w:color="auto"/>
        <w:bottom w:val="none" w:sz="0" w:space="0" w:color="auto"/>
        <w:right w:val="none" w:sz="0" w:space="0" w:color="auto"/>
      </w:divBdr>
    </w:div>
    <w:div w:id="2016767281">
      <w:bodyDiv w:val="1"/>
      <w:marLeft w:val="0"/>
      <w:marRight w:val="0"/>
      <w:marTop w:val="0"/>
      <w:marBottom w:val="0"/>
      <w:divBdr>
        <w:top w:val="none" w:sz="0" w:space="0" w:color="auto"/>
        <w:left w:val="none" w:sz="0" w:space="0" w:color="auto"/>
        <w:bottom w:val="none" w:sz="0" w:space="0" w:color="auto"/>
        <w:right w:val="none" w:sz="0" w:space="0" w:color="auto"/>
      </w:divBdr>
    </w:div>
    <w:div w:id="20342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11</Pages>
  <Words>6218</Words>
  <Characters>34202</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22</cp:revision>
  <cp:lastPrinted>2023-03-30T18:26:00Z</cp:lastPrinted>
  <dcterms:created xsi:type="dcterms:W3CDTF">2023-03-30T06:40:00Z</dcterms:created>
  <dcterms:modified xsi:type="dcterms:W3CDTF">2023-03-30T23:57:00Z</dcterms:modified>
</cp:coreProperties>
</file>